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5B" w:rsidRDefault="00471B5B" w:rsidP="00471B5B">
      <w:pPr>
        <w:jc w:val="center"/>
        <w:rPr>
          <w:b/>
          <w:sz w:val="28"/>
          <w:szCs w:val="28"/>
          <w:lang w:val="lv-LV"/>
        </w:rPr>
      </w:pPr>
      <w:r w:rsidRPr="00382936">
        <w:rPr>
          <w:b/>
          <w:sz w:val="28"/>
          <w:szCs w:val="28"/>
          <w:lang w:val="lv-LV"/>
        </w:rPr>
        <w:t>Latvijas 11.matemātikas konfereces programma (priekšlikums)</w:t>
      </w:r>
    </w:p>
    <w:p w:rsidR="00423F5D" w:rsidRPr="00382936" w:rsidRDefault="00012306">
      <w:pPr>
        <w:rPr>
          <w:b/>
          <w:sz w:val="28"/>
          <w:szCs w:val="28"/>
          <w:lang w:val="lv-LV"/>
        </w:rPr>
      </w:pPr>
      <w:r w:rsidRPr="00382936">
        <w:rPr>
          <w:b/>
          <w:sz w:val="28"/>
          <w:szCs w:val="28"/>
          <w:lang w:val="lv-LV"/>
        </w:rPr>
        <w:t>Piektdiena 15.</w:t>
      </w:r>
      <w:r w:rsidR="000C51B8" w:rsidRPr="00382936">
        <w:rPr>
          <w:b/>
          <w:sz w:val="28"/>
          <w:szCs w:val="28"/>
          <w:lang w:val="lv-LV"/>
        </w:rPr>
        <w:t>aprīlis</w:t>
      </w:r>
    </w:p>
    <w:p w:rsidR="000C51B8" w:rsidRDefault="000C51B8">
      <w:pPr>
        <w:rPr>
          <w:lang w:val="lv-LV"/>
        </w:rPr>
      </w:pPr>
      <w:r>
        <w:rPr>
          <w:lang w:val="lv-LV"/>
        </w:rPr>
        <w:t>9.00 Ekskursija uz SIA AXON CABLE</w:t>
      </w:r>
    </w:p>
    <w:p w:rsidR="000C51B8" w:rsidRDefault="00234DE4">
      <w:pPr>
        <w:rPr>
          <w:lang w:val="lv-LV"/>
        </w:rPr>
      </w:pPr>
      <w:r>
        <w:rPr>
          <w:lang w:val="lv-LV"/>
        </w:rPr>
        <w:t xml:space="preserve">no </w:t>
      </w:r>
      <w:r w:rsidR="00382936">
        <w:rPr>
          <w:lang w:val="lv-LV"/>
        </w:rPr>
        <w:t>11.00 Dalībnieku r</w:t>
      </w:r>
      <w:r w:rsidR="000C51B8">
        <w:rPr>
          <w:lang w:val="lv-LV"/>
        </w:rPr>
        <w:t>eģistrācija</w:t>
      </w:r>
    </w:p>
    <w:p w:rsidR="000C51B8" w:rsidRDefault="00382936">
      <w:pPr>
        <w:rPr>
          <w:lang w:val="lv-LV"/>
        </w:rPr>
      </w:pPr>
      <w:r>
        <w:rPr>
          <w:lang w:val="lv-LV"/>
        </w:rPr>
        <w:t>12.30 Pusdienu pārtraukums</w:t>
      </w:r>
      <w:r w:rsidR="002A4AE8">
        <w:rPr>
          <w:lang w:val="lv-LV"/>
        </w:rPr>
        <w:t xml:space="preserve"> </w:t>
      </w:r>
    </w:p>
    <w:p w:rsidR="000C51B8" w:rsidRDefault="000C51B8">
      <w:pPr>
        <w:rPr>
          <w:lang w:val="lv-LV"/>
        </w:rPr>
      </w:pPr>
      <w:r>
        <w:rPr>
          <w:lang w:val="lv-LV"/>
        </w:rPr>
        <w:t>13.30 Konferences atklāšana</w:t>
      </w:r>
      <w:r w:rsidR="00234DE4">
        <w:rPr>
          <w:lang w:val="lv-LV"/>
        </w:rPr>
        <w:t xml:space="preserve"> (ietverot LMB paziņojumus)</w:t>
      </w:r>
      <w:r w:rsidR="002A4AE8">
        <w:rPr>
          <w:lang w:val="lv-LV"/>
        </w:rPr>
        <w:t xml:space="preserve">   115.auditorija</w:t>
      </w:r>
    </w:p>
    <w:p w:rsidR="000C51B8" w:rsidRDefault="000C51B8">
      <w:pPr>
        <w:rPr>
          <w:lang w:val="lv-LV"/>
        </w:rPr>
      </w:pPr>
      <w:r>
        <w:rPr>
          <w:lang w:val="lv-LV"/>
        </w:rPr>
        <w:t>13.50 Sekciju sēdes</w:t>
      </w:r>
    </w:p>
    <w:tbl>
      <w:tblPr>
        <w:tblStyle w:val="TableGrid"/>
        <w:tblW w:w="0" w:type="auto"/>
        <w:tblLook w:val="04A0"/>
      </w:tblPr>
      <w:tblGrid>
        <w:gridCol w:w="1683"/>
        <w:gridCol w:w="3871"/>
        <w:gridCol w:w="3796"/>
      </w:tblGrid>
      <w:tr w:rsidR="000C51B8" w:rsidRPr="00F27DB0" w:rsidTr="00423EF3">
        <w:tc>
          <w:tcPr>
            <w:tcW w:w="1683" w:type="dxa"/>
          </w:tcPr>
          <w:p w:rsidR="000C51B8" w:rsidRDefault="000C51B8">
            <w:pPr>
              <w:rPr>
                <w:lang w:val="lv-LV"/>
              </w:rPr>
            </w:pPr>
          </w:p>
        </w:tc>
        <w:tc>
          <w:tcPr>
            <w:tcW w:w="3871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>Sekcija A</w:t>
            </w:r>
            <w:r w:rsidR="002A4AE8">
              <w:rPr>
                <w:lang w:val="lv-LV"/>
              </w:rPr>
              <w:t xml:space="preserve"> – 115.auditorija</w:t>
            </w:r>
          </w:p>
          <w:p w:rsidR="00A23B8F" w:rsidRDefault="00A23B8F">
            <w:pPr>
              <w:rPr>
                <w:lang w:val="lv-LV"/>
              </w:rPr>
            </w:pPr>
            <w:r>
              <w:rPr>
                <w:lang w:val="lv-LV"/>
              </w:rPr>
              <w:t xml:space="preserve">(vadītājs – P.Daugulis) </w:t>
            </w:r>
          </w:p>
        </w:tc>
        <w:tc>
          <w:tcPr>
            <w:tcW w:w="3796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>Sekcija B</w:t>
            </w:r>
            <w:r w:rsidR="002A4AE8">
              <w:rPr>
                <w:lang w:val="lv-LV"/>
              </w:rPr>
              <w:t xml:space="preserve"> – 118.auditorija</w:t>
            </w:r>
          </w:p>
          <w:p w:rsidR="00A23B8F" w:rsidRDefault="00A23B8F" w:rsidP="008C030B">
            <w:pPr>
              <w:rPr>
                <w:lang w:val="lv-LV"/>
              </w:rPr>
            </w:pPr>
            <w:r>
              <w:rPr>
                <w:lang w:val="lv-LV"/>
              </w:rPr>
              <w:t>(vadītājs –</w:t>
            </w:r>
            <w:r w:rsidR="00F27DB0">
              <w:rPr>
                <w:lang w:val="lv-LV"/>
              </w:rPr>
              <w:t xml:space="preserve"> A.Gricān</w:t>
            </w:r>
            <w:r w:rsidR="008C030B">
              <w:rPr>
                <w:lang w:val="lv-LV"/>
              </w:rPr>
              <w:t>s)</w:t>
            </w:r>
          </w:p>
        </w:tc>
      </w:tr>
      <w:tr w:rsidR="000C51B8" w:rsidTr="00423EF3">
        <w:tc>
          <w:tcPr>
            <w:tcW w:w="1683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 xml:space="preserve">13.50 – 14.10 </w:t>
            </w:r>
          </w:p>
        </w:tc>
        <w:tc>
          <w:tcPr>
            <w:tcW w:w="3871" w:type="dxa"/>
          </w:tcPr>
          <w:p w:rsidR="000C51B8" w:rsidRPr="00A23B8F" w:rsidRDefault="00F906AA" w:rsidP="00F906AA">
            <w:pPr>
              <w:rPr>
                <w:lang w:val="lv-LV"/>
              </w:rPr>
            </w:pPr>
            <w:r w:rsidRPr="00A23B8F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Brūveris M. </w:t>
            </w:r>
            <w:r w:rsidRPr="00A23B8F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>Fišera-Rao metrikas unitāte gluda blīvuma telpā</w:t>
            </w:r>
          </w:p>
        </w:tc>
        <w:tc>
          <w:tcPr>
            <w:tcW w:w="3796" w:type="dxa"/>
          </w:tcPr>
          <w:p w:rsidR="000C51B8" w:rsidRDefault="00C60C09" w:rsidP="00AE0531">
            <w:pPr>
              <w:rPr>
                <w:lang w:val="lv-LV"/>
              </w:rPr>
            </w:pPr>
            <w:proofErr w:type="spellStart"/>
            <w:r w:rsidRPr="00AE0531">
              <w:rPr>
                <w:b/>
                <w:color w:val="333333"/>
                <w:sz w:val="20"/>
                <w:szCs w:val="20"/>
                <w:shd w:val="clear" w:color="auto" w:fill="FFFFFF"/>
              </w:rPr>
              <w:t>Šuste</w:t>
            </w:r>
            <w:proofErr w:type="spellEnd"/>
            <w:r w:rsidRPr="00AE0531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A.</w:t>
            </w:r>
            <w:r w:rsidRPr="00AE053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Par </w:t>
            </w:r>
            <w:proofErr w:type="spellStart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dažiem</w:t>
            </w:r>
            <w:proofErr w:type="spellEnd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diskrētiem</w:t>
            </w:r>
            <w:proofErr w:type="spellEnd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epidēmiskiem</w:t>
            </w:r>
            <w:proofErr w:type="spellEnd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modeļiem</w:t>
            </w:r>
            <w:proofErr w:type="spellEnd"/>
          </w:p>
        </w:tc>
      </w:tr>
      <w:tr w:rsidR="000C51B8" w:rsidRPr="00F27DB0" w:rsidTr="00423EF3">
        <w:tc>
          <w:tcPr>
            <w:tcW w:w="1683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>14.10 – 14.30</w:t>
            </w:r>
          </w:p>
        </w:tc>
        <w:tc>
          <w:tcPr>
            <w:tcW w:w="3871" w:type="dxa"/>
          </w:tcPr>
          <w:p w:rsidR="000C51B8" w:rsidRDefault="00F906AA" w:rsidP="00421271">
            <w:pPr>
              <w:rPr>
                <w:lang w:val="lv-LV"/>
              </w:rPr>
            </w:pPr>
            <w:r w:rsidRPr="00F906AA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Cīrulis J. 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Daži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jauni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rezultāti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par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Hilberta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telpas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operatoru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loģisko</w:t>
            </w:r>
            <w:proofErr w:type="spellEnd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21271" w:rsidRPr="00421271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sakārtojumu</w:t>
            </w:r>
            <w:proofErr w:type="spellEnd"/>
          </w:p>
        </w:tc>
        <w:tc>
          <w:tcPr>
            <w:tcW w:w="3796" w:type="dxa"/>
          </w:tcPr>
          <w:p w:rsidR="000C51B8" w:rsidRDefault="00AE0531" w:rsidP="00AE0531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AE0531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Avotiņa M. </w:t>
            </w:r>
            <w:r w:rsidRPr="00AE0531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Lineāri diferenču vienādojumi, kuru raksturīgajam vienādojumam ir sakne -1</w:t>
            </w:r>
          </w:p>
        </w:tc>
      </w:tr>
      <w:tr w:rsidR="000C51B8" w:rsidRPr="008C030B" w:rsidTr="00423EF3">
        <w:tc>
          <w:tcPr>
            <w:tcW w:w="1683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>14.30 – 14.50</w:t>
            </w:r>
          </w:p>
        </w:tc>
        <w:tc>
          <w:tcPr>
            <w:tcW w:w="3871" w:type="dxa"/>
          </w:tcPr>
          <w:p w:rsidR="00F906AA" w:rsidRPr="00F906AA" w:rsidRDefault="00F906AA" w:rsidP="00F906AA">
            <w:pPr>
              <w:rPr>
                <w:rStyle w:val="Strong"/>
                <w:b w:val="0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  <w:r w:rsidRPr="00F906AA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Bēts R. 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Daļēji galīgi ģenerēti bi-ideāli</w:t>
            </w:r>
          </w:p>
          <w:p w:rsidR="000C51B8" w:rsidRDefault="000C51B8">
            <w:pPr>
              <w:rPr>
                <w:lang w:val="lv-LV"/>
              </w:rPr>
            </w:pPr>
          </w:p>
        </w:tc>
        <w:tc>
          <w:tcPr>
            <w:tcW w:w="3796" w:type="dxa"/>
          </w:tcPr>
          <w:p w:rsidR="000C51B8" w:rsidRDefault="007F0DFB" w:rsidP="007F0DFB">
            <w:pPr>
              <w:rPr>
                <w:lang w:val="lv-LV"/>
              </w:rPr>
            </w:pPr>
            <w:r w:rsidRPr="00F0566E">
              <w:rPr>
                <w:b/>
                <w:sz w:val="20"/>
                <w:szCs w:val="20"/>
                <w:lang w:val="lv-LV"/>
              </w:rPr>
              <w:t>Šteinberga</w:t>
            </w:r>
            <w:r w:rsidR="008C030B">
              <w:rPr>
                <w:b/>
                <w:sz w:val="20"/>
                <w:szCs w:val="20"/>
                <w:lang w:val="lv-LV"/>
              </w:rPr>
              <w:t xml:space="preserve"> Dz.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F0566E">
              <w:rPr>
                <w:b/>
                <w:i/>
                <w:sz w:val="20"/>
                <w:szCs w:val="20"/>
                <w:lang w:val="lv-LV"/>
              </w:rPr>
              <w:t>Dinamiskās sistēmas laika skalā</w:t>
            </w:r>
          </w:p>
        </w:tc>
      </w:tr>
      <w:tr w:rsidR="000C51B8" w:rsidTr="00423EF3">
        <w:tc>
          <w:tcPr>
            <w:tcW w:w="1683" w:type="dxa"/>
          </w:tcPr>
          <w:p w:rsidR="000C51B8" w:rsidRDefault="000C51B8">
            <w:pPr>
              <w:rPr>
                <w:lang w:val="lv-LV"/>
              </w:rPr>
            </w:pPr>
            <w:r>
              <w:rPr>
                <w:lang w:val="lv-LV"/>
              </w:rPr>
              <w:t>14.50 – 15.10</w:t>
            </w:r>
          </w:p>
        </w:tc>
        <w:tc>
          <w:tcPr>
            <w:tcW w:w="3871" w:type="dxa"/>
          </w:tcPr>
          <w:p w:rsidR="000C51B8" w:rsidRDefault="00F906AA" w:rsidP="00F906AA">
            <w:pPr>
              <w:rPr>
                <w:lang w:val="lv-LV"/>
              </w:rPr>
            </w:pPr>
            <w:r w:rsidRPr="00F906AA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Bēts R., Šostaks A. 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Fragmentāra nestrikta metrika un tās pielietojumi bezgalīgo vārdu pētīšanā</w:t>
            </w:r>
          </w:p>
        </w:tc>
        <w:tc>
          <w:tcPr>
            <w:tcW w:w="3796" w:type="dxa"/>
          </w:tcPr>
          <w:p w:rsidR="000C51B8" w:rsidRPr="00AE0531" w:rsidRDefault="007F0DFB" w:rsidP="00AE0531">
            <w:r w:rsidRPr="008C030B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Ogorelova D. </w:t>
            </w:r>
            <w:r w:rsidRPr="008C030B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R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ezonantas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problēmas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atrisināmības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nosacījumi</w:t>
            </w:r>
            <w:proofErr w:type="spellEnd"/>
          </w:p>
        </w:tc>
      </w:tr>
      <w:tr w:rsidR="002F1437" w:rsidRPr="00F27DB0" w:rsidTr="00423EF3">
        <w:tc>
          <w:tcPr>
            <w:tcW w:w="1683" w:type="dxa"/>
          </w:tcPr>
          <w:p w:rsidR="002F1437" w:rsidRDefault="002F1437" w:rsidP="002F1437">
            <w:pPr>
              <w:rPr>
                <w:lang w:val="lv-LV"/>
              </w:rPr>
            </w:pPr>
            <w:r>
              <w:rPr>
                <w:lang w:val="lv-LV"/>
              </w:rPr>
              <w:t>15.10 – 15.30</w:t>
            </w:r>
          </w:p>
        </w:tc>
        <w:tc>
          <w:tcPr>
            <w:tcW w:w="3871" w:type="dxa"/>
          </w:tcPr>
          <w:p w:rsidR="002F1437" w:rsidRPr="00F906AA" w:rsidRDefault="004D3F50" w:rsidP="002F1437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906AA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Kokainis M., Asmuss S.  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Uz B-splainiem </w:t>
            </w:r>
            <w:proofErr w:type="spellStart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balstı</w:t>
            </w:r>
            <w:r w:rsidRPr="00F906AA">
              <w:rPr>
                <w:rFonts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̄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ta</w:t>
            </w:r>
            <w:proofErr w:type="spellEnd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diskr</w:t>
            </w:r>
            <w:r w:rsidRPr="00F906AA">
              <w:rPr>
                <w:rFonts w:cs="Verdana"/>
                <w:b/>
                <w:i/>
                <w:color w:val="333333"/>
                <w:sz w:val="20"/>
                <w:szCs w:val="20"/>
                <w:shd w:val="clear" w:color="auto" w:fill="FFFFFF"/>
              </w:rPr>
              <w:t>ē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t</w:t>
            </w:r>
            <w:r w:rsidRPr="00F906AA">
              <w:rPr>
                <w:rFonts w:cs="Verdana"/>
                <w:b/>
                <w:i/>
                <w:color w:val="333333"/>
                <w:sz w:val="20"/>
                <w:szCs w:val="20"/>
                <w:shd w:val="clear" w:color="auto" w:fill="FFFFFF"/>
              </w:rPr>
              <w:t>ā</w:t>
            </w:r>
            <w:proofErr w:type="spellEnd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augst</w:t>
            </w:r>
            <w:r w:rsidRPr="00F906AA">
              <w:rPr>
                <w:rFonts w:cs="Verdana"/>
                <w:b/>
                <w:i/>
                <w:color w:val="333333"/>
                <w:sz w:val="20"/>
                <w:szCs w:val="20"/>
                <w:shd w:val="clear" w:color="auto" w:fill="FFFFFF"/>
              </w:rPr>
              <w:t>ā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kas</w:t>
            </w:r>
            <w:proofErr w:type="spellEnd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k</w:t>
            </w:r>
            <w:r w:rsidRPr="00F906AA">
              <w:rPr>
                <w:rFonts w:cs="Verdana"/>
                <w:b/>
                <w:i/>
                <w:color w:val="333333"/>
                <w:sz w:val="20"/>
                <w:szCs w:val="20"/>
                <w:shd w:val="clear" w:color="auto" w:fill="FFFFFF"/>
              </w:rPr>
              <w:t>ā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rtas</w:t>
            </w:r>
            <w:proofErr w:type="spellEnd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F-</w:t>
            </w:r>
            <w:proofErr w:type="spellStart"/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transform</w:t>
            </w:r>
            <w:r w:rsidRPr="00F906AA">
              <w:rPr>
                <w:rFonts w:cs="Verdana"/>
                <w:b/>
                <w:i/>
                <w:color w:val="333333"/>
                <w:sz w:val="20"/>
                <w:szCs w:val="20"/>
                <w:shd w:val="clear" w:color="auto" w:fill="FFFFFF"/>
              </w:rPr>
              <w:t>ā</w:t>
            </w:r>
            <w:r w:rsidRPr="00F906AA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cija</w:t>
            </w:r>
            <w:proofErr w:type="spellEnd"/>
          </w:p>
        </w:tc>
        <w:tc>
          <w:tcPr>
            <w:tcW w:w="3796" w:type="dxa"/>
          </w:tcPr>
          <w:p w:rsidR="002F1437" w:rsidRDefault="007F0DFB" w:rsidP="002F1437">
            <w:pPr>
              <w:rPr>
                <w:lang w:val="lv-LV"/>
              </w:rPr>
            </w:pPr>
            <w:r w:rsidRPr="008B4A6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Sveikate N.</w:t>
            </w:r>
            <w:r w:rsidR="008B4A6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,</w:t>
            </w:r>
            <w:r w:rsidR="008B4A68" w:rsidRPr="008B4A6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.Sadirbajevs F.</w:t>
            </w:r>
            <w:r w:rsidR="008B4A6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  <w:r w:rsidRPr="008B4A6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8B4A68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Rezonantas robežproblēmas reducēšana uz kvazilineāru robežproblēmu</w:t>
            </w:r>
          </w:p>
        </w:tc>
      </w:tr>
      <w:tr w:rsidR="002F1437" w:rsidTr="00423EF3">
        <w:tc>
          <w:tcPr>
            <w:tcW w:w="1683" w:type="dxa"/>
          </w:tcPr>
          <w:p w:rsidR="002F1437" w:rsidRDefault="002F1437" w:rsidP="002F1437">
            <w:pPr>
              <w:rPr>
                <w:lang w:val="lv-LV"/>
              </w:rPr>
            </w:pPr>
            <w:r>
              <w:rPr>
                <w:lang w:val="lv-LV"/>
              </w:rPr>
              <w:t xml:space="preserve">15.30 – 15.50 </w:t>
            </w:r>
          </w:p>
        </w:tc>
        <w:tc>
          <w:tcPr>
            <w:tcW w:w="3871" w:type="dxa"/>
          </w:tcPr>
          <w:p w:rsidR="002F1437" w:rsidRPr="00F906AA" w:rsidRDefault="004D3F50" w:rsidP="002F1437">
            <w:r w:rsidRPr="005C1584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Ozoliņš O</w:t>
            </w:r>
            <w:r w:rsidRPr="005C1584">
              <w:rPr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.</w:t>
            </w:r>
            <w:r w:rsidRPr="005C1584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 Dinamiskās programmēšanas pieeja FLOW SHOP problēmai</w:t>
            </w:r>
          </w:p>
        </w:tc>
        <w:tc>
          <w:tcPr>
            <w:tcW w:w="3796" w:type="dxa"/>
          </w:tcPr>
          <w:p w:rsidR="002F1437" w:rsidRPr="00F0566E" w:rsidRDefault="007F0DFB" w:rsidP="007F0DFB">
            <w:pPr>
              <w:rPr>
                <w:i/>
                <w:sz w:val="20"/>
                <w:szCs w:val="20"/>
                <w:lang w:val="lv-LV"/>
              </w:rPr>
            </w:pPr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Brokāns E.</w:t>
            </w:r>
            <w:r w:rsidRPr="00A84A7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Gēnu regulatīvā tīkla teorijā radušās divdimensiju diferenciālvienādojumu sistēmas pievelkošās kopas</w:t>
            </w:r>
          </w:p>
        </w:tc>
      </w:tr>
    </w:tbl>
    <w:p w:rsidR="00382936" w:rsidRDefault="00382936">
      <w:pPr>
        <w:rPr>
          <w:lang w:val="lv-LV"/>
        </w:rPr>
      </w:pPr>
    </w:p>
    <w:p w:rsidR="000C51B8" w:rsidRDefault="000C51B8">
      <w:pPr>
        <w:rPr>
          <w:lang w:val="lv-LV"/>
        </w:rPr>
      </w:pPr>
      <w:r>
        <w:rPr>
          <w:lang w:val="lv-LV"/>
        </w:rPr>
        <w:t>15.50 Kafijas pauze</w:t>
      </w:r>
      <w:r w:rsidR="004D3F50" w:rsidRPr="004D3F50">
        <w:rPr>
          <w:b/>
          <w:i/>
          <w:color w:val="333333"/>
          <w:sz w:val="20"/>
          <w:szCs w:val="20"/>
          <w:shd w:val="clear" w:color="auto" w:fill="FFFFFF"/>
          <w:lang w:val="lv-LV"/>
        </w:rPr>
        <w:t xml:space="preserve"> </w:t>
      </w:r>
    </w:p>
    <w:p w:rsidR="000C51B8" w:rsidRDefault="000C51B8">
      <w:pPr>
        <w:rPr>
          <w:lang w:val="lv-LV"/>
        </w:rPr>
      </w:pPr>
      <w:r>
        <w:rPr>
          <w:lang w:val="lv-LV"/>
        </w:rPr>
        <w:t>16.10 Sekciju sēdes</w:t>
      </w:r>
    </w:p>
    <w:tbl>
      <w:tblPr>
        <w:tblStyle w:val="TableGrid"/>
        <w:tblW w:w="0" w:type="auto"/>
        <w:tblLook w:val="04A0"/>
      </w:tblPr>
      <w:tblGrid>
        <w:gridCol w:w="1696"/>
        <w:gridCol w:w="3828"/>
        <w:gridCol w:w="3826"/>
      </w:tblGrid>
      <w:tr w:rsidR="005B5BBD" w:rsidRPr="00F27DB0" w:rsidTr="00554D3A">
        <w:tc>
          <w:tcPr>
            <w:tcW w:w="1696" w:type="dxa"/>
          </w:tcPr>
          <w:p w:rsidR="005B5BBD" w:rsidRDefault="005B5BBD" w:rsidP="00554D3A">
            <w:pPr>
              <w:rPr>
                <w:lang w:val="lv-LV"/>
              </w:rPr>
            </w:pPr>
          </w:p>
        </w:tc>
        <w:tc>
          <w:tcPr>
            <w:tcW w:w="3828" w:type="dxa"/>
          </w:tcPr>
          <w:p w:rsidR="005B5BBD" w:rsidRDefault="002A4AE8" w:rsidP="00554D3A">
            <w:pPr>
              <w:rPr>
                <w:lang w:val="lv-LV"/>
              </w:rPr>
            </w:pPr>
            <w:r>
              <w:rPr>
                <w:lang w:val="lv-LV"/>
              </w:rPr>
              <w:t>Sekcija A – 115.auditorija</w:t>
            </w:r>
          </w:p>
          <w:p w:rsidR="00A23B8F" w:rsidRDefault="00A23B8F" w:rsidP="00554D3A">
            <w:pPr>
              <w:rPr>
                <w:lang w:val="lv-LV"/>
              </w:rPr>
            </w:pPr>
            <w:r>
              <w:rPr>
                <w:lang w:val="lv-LV"/>
              </w:rPr>
              <w:t xml:space="preserve">(vadītajs - </w:t>
            </w:r>
            <w:r w:rsidR="00FF7DFD">
              <w:rPr>
                <w:lang w:val="lv-LV"/>
              </w:rPr>
              <w:t xml:space="preserve"> J.Cepītis)</w:t>
            </w:r>
          </w:p>
        </w:tc>
        <w:tc>
          <w:tcPr>
            <w:tcW w:w="3826" w:type="dxa"/>
          </w:tcPr>
          <w:p w:rsidR="005B5BBD" w:rsidRDefault="002A4AE8" w:rsidP="00554D3A">
            <w:pPr>
              <w:rPr>
                <w:lang w:val="lv-LV"/>
              </w:rPr>
            </w:pPr>
            <w:r>
              <w:rPr>
                <w:lang w:val="lv-LV"/>
              </w:rPr>
              <w:t>Sekcija B – 118.auditorija</w:t>
            </w:r>
          </w:p>
          <w:p w:rsidR="00A23B8F" w:rsidRDefault="008C030B" w:rsidP="00554D3A">
            <w:pPr>
              <w:rPr>
                <w:lang w:val="lv-LV"/>
              </w:rPr>
            </w:pPr>
            <w:r>
              <w:rPr>
                <w:lang w:val="lv-LV"/>
              </w:rPr>
              <w:t>(vadītājs –</w:t>
            </w:r>
            <w:r w:rsidR="00FF7DFD">
              <w:rPr>
                <w:lang w:val="lv-LV"/>
              </w:rPr>
              <w:t xml:space="preserve"> G.Hilkeviča)</w:t>
            </w:r>
            <w:r>
              <w:rPr>
                <w:lang w:val="lv-LV"/>
              </w:rPr>
              <w:t>)</w:t>
            </w:r>
          </w:p>
        </w:tc>
      </w:tr>
      <w:tr w:rsidR="005B5BBD" w:rsidRPr="00F27DB0" w:rsidTr="00554D3A">
        <w:tc>
          <w:tcPr>
            <w:tcW w:w="1696" w:type="dxa"/>
          </w:tcPr>
          <w:p w:rsidR="005B5BBD" w:rsidRDefault="005B5BBD" w:rsidP="00554D3A">
            <w:pPr>
              <w:rPr>
                <w:lang w:val="lv-LV"/>
              </w:rPr>
            </w:pPr>
            <w:r>
              <w:rPr>
                <w:lang w:val="lv-LV"/>
              </w:rPr>
              <w:t xml:space="preserve">16.10 – 16.30 </w:t>
            </w:r>
          </w:p>
        </w:tc>
        <w:tc>
          <w:tcPr>
            <w:tcW w:w="3828" w:type="dxa"/>
          </w:tcPr>
          <w:p w:rsidR="005B5BBD" w:rsidRDefault="00C60C09" w:rsidP="00C60C09">
            <w:pPr>
              <w:rPr>
                <w:lang w:val="lv-LV"/>
              </w:rPr>
            </w:pPr>
            <w:r w:rsidRPr="00C60C09">
              <w:rPr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Šliseris J</w:t>
            </w:r>
            <w:r w:rsidRPr="00C60C09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. Nelineārās galīgās elementu metodes pielietošana linu šķiedru un linu tekstila kompozītu modelēšanā</w:t>
            </w:r>
          </w:p>
        </w:tc>
        <w:tc>
          <w:tcPr>
            <w:tcW w:w="3826" w:type="dxa"/>
          </w:tcPr>
          <w:p w:rsidR="00E20BAC" w:rsidRDefault="00E20BAC" w:rsidP="00E20BAC">
            <w:pPr>
              <w:rPr>
                <w:lang w:val="lv-LV"/>
              </w:rPr>
            </w:pPr>
            <w:r w:rsidRPr="00AE0531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Aņisimova A. </w:t>
            </w:r>
            <w:r w:rsidRPr="00AE0531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>Daži racionāli diferenču vienādojumi ar pozitīvām reālām pakāpēm</w:t>
            </w:r>
          </w:p>
          <w:p w:rsidR="005B5BBD" w:rsidRDefault="005B5BBD" w:rsidP="00E20BAC">
            <w:pPr>
              <w:rPr>
                <w:lang w:val="lv-LV"/>
              </w:rPr>
            </w:pPr>
          </w:p>
        </w:tc>
      </w:tr>
      <w:tr w:rsidR="005B5BBD" w:rsidRPr="00A84A70" w:rsidTr="00554D3A">
        <w:tc>
          <w:tcPr>
            <w:tcW w:w="1696" w:type="dxa"/>
          </w:tcPr>
          <w:p w:rsidR="005B5BBD" w:rsidRDefault="005B5BBD" w:rsidP="00554D3A">
            <w:pPr>
              <w:rPr>
                <w:lang w:val="lv-LV"/>
              </w:rPr>
            </w:pPr>
            <w:r>
              <w:rPr>
                <w:lang w:val="lv-LV"/>
              </w:rPr>
              <w:t>16.30 – 16.50</w:t>
            </w:r>
          </w:p>
        </w:tc>
        <w:tc>
          <w:tcPr>
            <w:tcW w:w="3828" w:type="dxa"/>
          </w:tcPr>
          <w:p w:rsidR="005B5BBD" w:rsidRDefault="00C60C09" w:rsidP="00C60C09">
            <w:pPr>
              <w:rPr>
                <w:lang w:val="lv-LV"/>
              </w:rPr>
            </w:pPr>
            <w:r w:rsidRPr="00C60C09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Koliškins A.  </w:t>
            </w:r>
            <w:r w:rsidRPr="00C60C09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Iekšējo siltuma avotu ietekme uz konvektīvas plūsmas stabilitāti cilindriskā   apgabalā </w:t>
            </w:r>
          </w:p>
        </w:tc>
        <w:tc>
          <w:tcPr>
            <w:tcW w:w="3826" w:type="dxa"/>
          </w:tcPr>
          <w:p w:rsidR="005B5BBD" w:rsidRPr="00A84A70" w:rsidRDefault="00423EF3" w:rsidP="00423EF3">
            <w:proofErr w:type="spellStart"/>
            <w:r w:rsidRPr="00AE0531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Bula</w:t>
            </w:r>
            <w:proofErr w:type="spellEnd"/>
            <w:r w:rsidRPr="00AE0531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I.</w:t>
            </w:r>
            <w:r w:rsidRPr="00AE0531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Dažas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neatrisinātas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problēmas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diferenču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vienādojumiem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konverģentām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koeficientu</w:t>
            </w:r>
            <w:proofErr w:type="spellEnd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53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virknēm</w:t>
            </w:r>
            <w:proofErr w:type="spellEnd"/>
          </w:p>
        </w:tc>
      </w:tr>
      <w:tr w:rsidR="005B5BBD" w:rsidTr="00554D3A">
        <w:tc>
          <w:tcPr>
            <w:tcW w:w="1696" w:type="dxa"/>
          </w:tcPr>
          <w:p w:rsidR="005B5BBD" w:rsidRDefault="005B5BBD" w:rsidP="00554D3A">
            <w:pPr>
              <w:rPr>
                <w:lang w:val="lv-LV"/>
              </w:rPr>
            </w:pPr>
            <w:r>
              <w:rPr>
                <w:lang w:val="lv-LV"/>
              </w:rPr>
              <w:t>16.50 – 17.10</w:t>
            </w:r>
          </w:p>
        </w:tc>
        <w:tc>
          <w:tcPr>
            <w:tcW w:w="3828" w:type="dxa"/>
          </w:tcPr>
          <w:p w:rsidR="005B5BBD" w:rsidRPr="00C60C09" w:rsidRDefault="00C60C09" w:rsidP="00C60C09">
            <w:proofErr w:type="spellStart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Kalis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H., </w:t>
            </w:r>
            <w:proofErr w:type="spellStart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Marinaki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M., </w:t>
            </w:r>
            <w:proofErr w:type="spellStart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Ozola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L.,</w:t>
            </w:r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Strautiņš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U.,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Zaķe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M. Par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biomasas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degšanas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procesa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matemātisko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modelēšanu</w:t>
            </w:r>
            <w:proofErr w:type="spellEnd"/>
          </w:p>
        </w:tc>
        <w:tc>
          <w:tcPr>
            <w:tcW w:w="3826" w:type="dxa"/>
          </w:tcPr>
          <w:p w:rsidR="005B5BBD" w:rsidRPr="00A84A70" w:rsidRDefault="00D17C2D" w:rsidP="007F0DFB">
            <w:r w:rsidRPr="007806CE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Gricāns A.</w:t>
            </w:r>
            <w:r w:rsidRPr="007806CE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  <w:r w:rsidRPr="007806CE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Sadirbajevs F., Jermačenko I.</w:t>
            </w:r>
            <w:r w:rsidRPr="007806CE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 Dirihlē robežproblēma n otrās kārtas asimptotiski asimetrisku diferenciālvienādojumu sistēmai</w:t>
            </w:r>
          </w:p>
        </w:tc>
      </w:tr>
      <w:tr w:rsidR="005B5BBD" w:rsidTr="00554D3A">
        <w:tc>
          <w:tcPr>
            <w:tcW w:w="1696" w:type="dxa"/>
          </w:tcPr>
          <w:p w:rsidR="005B5BBD" w:rsidRDefault="005B5BBD" w:rsidP="00554D3A">
            <w:pPr>
              <w:rPr>
                <w:lang w:val="lv-LV"/>
              </w:rPr>
            </w:pPr>
            <w:r>
              <w:rPr>
                <w:lang w:val="lv-LV"/>
              </w:rPr>
              <w:t>17.10 – 17.30</w:t>
            </w:r>
          </w:p>
        </w:tc>
        <w:tc>
          <w:tcPr>
            <w:tcW w:w="3828" w:type="dxa"/>
          </w:tcPr>
          <w:p w:rsidR="005B5BBD" w:rsidRPr="00C60C09" w:rsidRDefault="00C60C09" w:rsidP="00C60C09"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Kalis H., Marinaki M.</w:t>
            </w:r>
            <w:r w:rsidRPr="00C60C09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MHD plūsmas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lastRenderedPageBreak/>
              <w:t>matemātiskā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modelēšana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degšanas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procesā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6" w:type="dxa"/>
          </w:tcPr>
          <w:p w:rsidR="002F1437" w:rsidRPr="00A84A70" w:rsidRDefault="002F1437" w:rsidP="002F1437">
            <w:pPr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lastRenderedPageBreak/>
              <w:t>Dobkeviča</w:t>
            </w:r>
            <w:proofErr w:type="spellEnd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M., </w:t>
            </w:r>
            <w:proofErr w:type="spellStart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Sadirbajevs</w:t>
            </w:r>
            <w:proofErr w:type="spellEnd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F. </w:t>
            </w:r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Par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divpunktu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lastRenderedPageBreak/>
              <w:t>robežproblēmu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atrisinājumu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koeksistenc</w:t>
            </w:r>
            <w:r w:rsidRPr="00A84A7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</w:t>
            </w:r>
            <w:proofErr w:type="spellEnd"/>
          </w:p>
          <w:p w:rsidR="005B5BBD" w:rsidRDefault="005B5BBD" w:rsidP="00A84A70">
            <w:pPr>
              <w:rPr>
                <w:lang w:val="lv-LV"/>
              </w:rPr>
            </w:pPr>
          </w:p>
        </w:tc>
      </w:tr>
      <w:tr w:rsidR="002F1437" w:rsidRPr="00F27DB0" w:rsidTr="00554D3A">
        <w:tc>
          <w:tcPr>
            <w:tcW w:w="1696" w:type="dxa"/>
          </w:tcPr>
          <w:p w:rsidR="002F1437" w:rsidRDefault="002F1437" w:rsidP="002F143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17.30 – 17.50</w:t>
            </w:r>
          </w:p>
        </w:tc>
        <w:tc>
          <w:tcPr>
            <w:tcW w:w="3828" w:type="dxa"/>
          </w:tcPr>
          <w:p w:rsidR="002F1437" w:rsidRDefault="002F1437" w:rsidP="002F1437">
            <w:pPr>
              <w:rPr>
                <w:lang w:val="lv-LV"/>
              </w:rPr>
            </w:pPr>
            <w:proofErr w:type="spellStart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Ozola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L., </w:t>
            </w:r>
            <w:proofErr w:type="spellStart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>Strautiņš</w:t>
            </w:r>
            <w:proofErr w:type="spellEnd"/>
            <w:r w:rsidRPr="00C60C09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</w:rPr>
              <w:t xml:space="preserve"> U.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Matemātisks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modelis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magnētiskā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lauka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ietekmei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uz</w:t>
            </w:r>
            <w:proofErr w:type="spellEnd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liesmu</w:t>
            </w:r>
            <w:proofErr w:type="spellEnd"/>
          </w:p>
        </w:tc>
        <w:tc>
          <w:tcPr>
            <w:tcW w:w="3826" w:type="dxa"/>
          </w:tcPr>
          <w:p w:rsidR="002F1437" w:rsidRDefault="002F1437" w:rsidP="002F1437">
            <w:pPr>
              <w:rPr>
                <w:lang w:val="lv-LV"/>
              </w:rPr>
            </w:pPr>
            <w:r w:rsidRPr="00A84A70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Kiričuka A. </w:t>
            </w:r>
            <w:r w:rsidRPr="00A84A70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Par piemēru otrās kārtas diferenciālvienādojumam ar deģenerētu kubisko nelinearitāti apakšintervālā</w:t>
            </w:r>
          </w:p>
        </w:tc>
      </w:tr>
      <w:tr w:rsidR="002F1437" w:rsidTr="00554D3A">
        <w:tc>
          <w:tcPr>
            <w:tcW w:w="1696" w:type="dxa"/>
          </w:tcPr>
          <w:p w:rsidR="002F1437" w:rsidRDefault="002F1437" w:rsidP="002F1437">
            <w:pPr>
              <w:rPr>
                <w:lang w:val="lv-LV"/>
              </w:rPr>
            </w:pPr>
            <w:r>
              <w:rPr>
                <w:lang w:val="lv-LV"/>
              </w:rPr>
              <w:t xml:space="preserve">17.50 – 18.10 </w:t>
            </w:r>
          </w:p>
        </w:tc>
        <w:tc>
          <w:tcPr>
            <w:tcW w:w="3828" w:type="dxa"/>
          </w:tcPr>
          <w:p w:rsidR="002F1437" w:rsidRDefault="002F1437" w:rsidP="002F1437">
            <w:pPr>
              <w:rPr>
                <w:lang w:val="lv-LV"/>
              </w:rPr>
            </w:pPr>
            <w:r w:rsidRPr="00627972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Kalis H., Buiķis A., Kangro I.</w:t>
            </w:r>
            <w:r w:rsidRPr="00C60C09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C60C09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Daži aspekti par konservatīvās viduvēšanas metodes lietošanu</w:t>
            </w:r>
          </w:p>
        </w:tc>
        <w:tc>
          <w:tcPr>
            <w:tcW w:w="3826" w:type="dxa"/>
          </w:tcPr>
          <w:p w:rsidR="002F1437" w:rsidRDefault="002F1437" w:rsidP="002F1437">
            <w:pPr>
              <w:rPr>
                <w:lang w:val="lv-LV"/>
              </w:rPr>
            </w:pPr>
            <w:proofErr w:type="spellStart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Barišņikovs</w:t>
            </w:r>
            <w:proofErr w:type="spellEnd"/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A. </w:t>
            </w:r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Par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Hilla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veida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vienādojumu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ar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daļēji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konstantiem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koeficientiem</w:t>
            </w:r>
            <w:proofErr w:type="spellEnd"/>
            <w:r w:rsidRPr="00A84A70">
              <w:rPr>
                <w:rFonts w:cs="CMBX12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4A70">
              <w:rPr>
                <w:rFonts w:cs="CMBX12"/>
                <w:b/>
                <w:i/>
                <w:sz w:val="20"/>
                <w:szCs w:val="20"/>
              </w:rPr>
              <w:t>stabilitāti</w:t>
            </w:r>
            <w:proofErr w:type="spellEnd"/>
          </w:p>
        </w:tc>
      </w:tr>
      <w:tr w:rsidR="002F1437" w:rsidRPr="00423EF3" w:rsidTr="00554D3A">
        <w:tc>
          <w:tcPr>
            <w:tcW w:w="1696" w:type="dxa"/>
          </w:tcPr>
          <w:p w:rsidR="002F1437" w:rsidRDefault="002F1437" w:rsidP="002F1437">
            <w:pPr>
              <w:rPr>
                <w:lang w:val="lv-LV"/>
              </w:rPr>
            </w:pPr>
            <w:r>
              <w:rPr>
                <w:lang w:val="lv-LV"/>
              </w:rPr>
              <w:t>18.10 – 18.30</w:t>
            </w:r>
          </w:p>
        </w:tc>
        <w:tc>
          <w:tcPr>
            <w:tcW w:w="3828" w:type="dxa"/>
          </w:tcPr>
          <w:p w:rsidR="002F1437" w:rsidRDefault="002F1437" w:rsidP="002F1437">
            <w:pPr>
              <w:jc w:val="both"/>
              <w:rPr>
                <w:lang w:val="lv-LV"/>
              </w:rPr>
            </w:pPr>
            <w:r w:rsidRPr="00C60C09">
              <w:rPr>
                <w:rStyle w:val="Strong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lv-LV"/>
              </w:rPr>
              <w:t>Guseinovs Š., Rimšāns J.</w:t>
            </w:r>
            <w:r w:rsidRPr="00C60C09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Pr="00C60C09">
              <w:rPr>
                <w:rFonts w:ascii="Calibri" w:hAnsi="Calibri"/>
                <w:b/>
                <w:i/>
                <w:sz w:val="20"/>
                <w:szCs w:val="20"/>
                <w:lang w:val="lv-LV"/>
              </w:rPr>
              <w:t>Par vienu Ginzburga-Feinberga problēmu par jonosfēras frekvenču elektromagnētisko zondēšanu elektronu koncentrācijas sadalījuma viennozīmīgajai noteikšanai</w:t>
            </w:r>
          </w:p>
        </w:tc>
        <w:tc>
          <w:tcPr>
            <w:tcW w:w="3826" w:type="dxa"/>
          </w:tcPr>
          <w:p w:rsidR="002F1437" w:rsidRPr="00A84A70" w:rsidRDefault="002F1437" w:rsidP="002F1437">
            <w:pPr>
              <w:rPr>
                <w:rStyle w:val="Strong"/>
                <w:rFonts w:cs="Courier New"/>
                <w:bCs w:val="0"/>
                <w:i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84A70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>Sengiļejevs</w:t>
            </w:r>
            <w:proofErr w:type="spellEnd"/>
            <w:r w:rsidRPr="00A84A70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V.</w:t>
            </w:r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Hamiltona</w:t>
            </w:r>
            <w:proofErr w:type="spellEnd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sistemu</w:t>
            </w:r>
            <w:proofErr w:type="spellEnd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atrisinājumi</w:t>
            </w:r>
            <w:proofErr w:type="spellEnd"/>
          </w:p>
          <w:p w:rsidR="002F1437" w:rsidRDefault="002F1437" w:rsidP="002F1437">
            <w:pPr>
              <w:rPr>
                <w:lang w:val="lv-LV"/>
              </w:rPr>
            </w:pPr>
          </w:p>
        </w:tc>
      </w:tr>
    </w:tbl>
    <w:p w:rsidR="00363FF3" w:rsidRDefault="00363FF3">
      <w:pPr>
        <w:rPr>
          <w:lang w:val="lv-LV"/>
        </w:rPr>
      </w:pPr>
    </w:p>
    <w:p w:rsidR="00E3025C" w:rsidRPr="00471B5B" w:rsidRDefault="00E3025C">
      <w:pPr>
        <w:rPr>
          <w:b/>
          <w:lang w:val="lv-LV"/>
        </w:rPr>
      </w:pPr>
      <w:r w:rsidRPr="00471B5B">
        <w:rPr>
          <w:b/>
          <w:lang w:val="lv-LV"/>
        </w:rPr>
        <w:t>16.10 Sekcijas C sēde</w:t>
      </w:r>
      <w:r w:rsidR="002A4AE8">
        <w:rPr>
          <w:b/>
          <w:lang w:val="lv-LV"/>
        </w:rPr>
        <w:t xml:space="preserve">      113.-auditorija</w:t>
      </w:r>
      <w:r w:rsidR="00A23B8F">
        <w:rPr>
          <w:b/>
          <w:lang w:val="lv-LV"/>
        </w:rPr>
        <w:t xml:space="preserve"> (vadītājs A.Cibulis)</w:t>
      </w:r>
    </w:p>
    <w:p w:rsidR="00F222D7" w:rsidRPr="00F222D7" w:rsidRDefault="00402BB6" w:rsidP="00F222D7">
      <w:pPr>
        <w:rPr>
          <w:rFonts w:cs="Courier New"/>
          <w:b/>
          <w:i/>
          <w:color w:val="333333"/>
          <w:sz w:val="20"/>
          <w:szCs w:val="20"/>
          <w:shd w:val="clear" w:color="auto" w:fill="FFFFFF"/>
          <w:lang w:val="lv-LV"/>
        </w:rPr>
      </w:pPr>
      <w:r w:rsidRPr="00F6672E"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>16.10 – 16.3</w:t>
      </w:r>
      <w:r w:rsidR="00F222D7" w:rsidRPr="00F6672E"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 xml:space="preserve">0 </w:t>
      </w:r>
      <w:r w:rsidR="004D3F50" w:rsidRPr="002A4AE8">
        <w:rPr>
          <w:rStyle w:val="Strong"/>
          <w:color w:val="000000"/>
          <w:sz w:val="20"/>
          <w:szCs w:val="20"/>
          <w:shd w:val="clear" w:color="auto" w:fill="FFFFFF"/>
          <w:lang w:val="lv-LV"/>
        </w:rPr>
        <w:t>Ozols</w:t>
      </w:r>
      <w:r w:rsidR="004D3F50" w:rsidRPr="00F222D7">
        <w:rPr>
          <w:b/>
          <w:i/>
          <w:color w:val="333333"/>
          <w:sz w:val="20"/>
          <w:szCs w:val="20"/>
          <w:shd w:val="clear" w:color="auto" w:fill="FFFFFF"/>
          <w:lang w:val="lv-LV"/>
        </w:rPr>
        <w:t xml:space="preserve"> R. </w:t>
      </w:r>
      <w:r w:rsidR="004D3F50" w:rsidRPr="002A4AE8">
        <w:rPr>
          <w:b/>
          <w:i/>
          <w:color w:val="333333"/>
          <w:sz w:val="20"/>
          <w:szCs w:val="20"/>
          <w:shd w:val="clear" w:color="auto" w:fill="FFFFFF"/>
          <w:lang w:val="lv-LV"/>
        </w:rPr>
        <w:t xml:space="preserve">Par mazāko taisnleņķa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trijstūri</w:t>
      </w:r>
      <w:proofErr w:type="spellEnd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kas</w:t>
      </w:r>
      <w:proofErr w:type="spellEnd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apvilkts</w:t>
      </w:r>
      <w:proofErr w:type="spellEnd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riņķa</w:t>
      </w:r>
      <w:proofErr w:type="spellEnd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 xml:space="preserve"> un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paraboliskam</w:t>
      </w:r>
      <w:proofErr w:type="spellEnd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3F50" w:rsidRPr="00F222D7">
        <w:rPr>
          <w:b/>
          <w:i/>
          <w:color w:val="333333"/>
          <w:sz w:val="20"/>
          <w:szCs w:val="20"/>
          <w:shd w:val="clear" w:color="auto" w:fill="FFFFFF"/>
        </w:rPr>
        <w:t>segmentam</w:t>
      </w:r>
      <w:proofErr w:type="spellEnd"/>
    </w:p>
    <w:p w:rsidR="00F222D7" w:rsidRPr="00F222D7" w:rsidRDefault="00F6672E" w:rsidP="00F222D7">
      <w:pPr>
        <w:rPr>
          <w:rStyle w:val="Strong"/>
          <w:rFonts w:cs="Courier New"/>
          <w:bCs w:val="0"/>
          <w:i/>
          <w:color w:val="333333"/>
          <w:sz w:val="20"/>
          <w:szCs w:val="20"/>
          <w:shd w:val="clear" w:color="auto" w:fill="FFFFFF"/>
          <w:lang w:val="lv-LV"/>
        </w:rPr>
      </w:pPr>
      <w:r w:rsidRPr="002A4AE8"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>16.30 – 16.5</w:t>
      </w:r>
      <w:r w:rsidR="00F222D7" w:rsidRPr="002A4AE8"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 xml:space="preserve">0 </w:t>
      </w:r>
      <w:r w:rsidR="004D3F50" w:rsidRPr="00CF4D38">
        <w:rPr>
          <w:rStyle w:val="Strong"/>
          <w:color w:val="000000"/>
          <w:sz w:val="20"/>
          <w:szCs w:val="20"/>
          <w:shd w:val="clear" w:color="auto" w:fill="FFFFFF"/>
          <w:lang w:val="lv-LV"/>
        </w:rPr>
        <w:t xml:space="preserve">Daugulis P., Sondore A. </w:t>
      </w:r>
      <w:r w:rsidR="004D3F50" w:rsidRPr="00CF4D38">
        <w:rPr>
          <w:rFonts w:cs="Courier New"/>
          <w:b/>
          <w:i/>
          <w:color w:val="333333"/>
          <w:sz w:val="20"/>
          <w:szCs w:val="20"/>
          <w:shd w:val="clear" w:color="auto" w:fill="FFFFFF"/>
          <w:lang w:val="lv-LV"/>
        </w:rPr>
        <w:t>Matricu izmantošana aprēķinu vizualizācijai</w:t>
      </w:r>
    </w:p>
    <w:p w:rsidR="00F6672E" w:rsidRDefault="00F6672E" w:rsidP="00F6672E">
      <w:pPr>
        <w:rPr>
          <w:rFonts w:cs="Courier New"/>
          <w:b/>
          <w:i/>
          <w:color w:val="333333"/>
          <w:sz w:val="20"/>
          <w:szCs w:val="20"/>
          <w:shd w:val="clear" w:color="auto" w:fill="FFFFFF"/>
          <w:lang w:val="lv-LV"/>
        </w:rPr>
      </w:pPr>
      <w:r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>16.50 – 17.1</w:t>
      </w:r>
      <w:r w:rsidRPr="00E3025C">
        <w:rPr>
          <w:rStyle w:val="Strong"/>
          <w:b w:val="0"/>
          <w:color w:val="000000"/>
          <w:sz w:val="20"/>
          <w:szCs w:val="20"/>
          <w:shd w:val="clear" w:color="auto" w:fill="FFFFFF"/>
          <w:lang w:val="lv-LV"/>
        </w:rPr>
        <w:t>0</w:t>
      </w:r>
      <w:r>
        <w:rPr>
          <w:rStyle w:val="Strong"/>
          <w:color w:val="000000"/>
          <w:sz w:val="20"/>
          <w:szCs w:val="20"/>
          <w:shd w:val="clear" w:color="auto" w:fill="FFFFFF"/>
          <w:lang w:val="lv-LV"/>
        </w:rPr>
        <w:t xml:space="preserve"> </w:t>
      </w:r>
      <w:r w:rsidR="007F0DFB" w:rsidRPr="00F906AA">
        <w:rPr>
          <w:b/>
          <w:color w:val="000000"/>
          <w:sz w:val="20"/>
          <w:szCs w:val="20"/>
          <w:shd w:val="clear" w:color="auto" w:fill="FFFFFF"/>
          <w:lang w:val="lv-LV"/>
        </w:rPr>
        <w:t>Mūrniece E., Bula I</w:t>
      </w:r>
      <w:r w:rsidR="007F0DFB" w:rsidRPr="00F906AA">
        <w:rPr>
          <w:b/>
          <w:i/>
          <w:color w:val="000000"/>
          <w:sz w:val="20"/>
          <w:szCs w:val="20"/>
          <w:shd w:val="clear" w:color="auto" w:fill="FFFFFF"/>
          <w:lang w:val="lv-LV"/>
        </w:rPr>
        <w:t xml:space="preserve">. </w:t>
      </w:r>
      <w:r w:rsidR="007F0DFB" w:rsidRPr="00AE0531">
        <w:rPr>
          <w:rFonts w:cs="Courier New"/>
          <w:b/>
          <w:i/>
          <w:color w:val="333333"/>
          <w:sz w:val="20"/>
          <w:szCs w:val="20"/>
          <w:shd w:val="clear" w:color="auto" w:fill="FFFFFF"/>
          <w:lang w:val="lv-LV"/>
        </w:rPr>
        <w:t>Matricu spēļu jutīguma analīze</w:t>
      </w:r>
    </w:p>
    <w:p w:rsidR="007F0DFB" w:rsidRDefault="007F0DFB" w:rsidP="007F0DFB">
      <w:pPr>
        <w:rPr>
          <w:rFonts w:cs="Courier New"/>
          <w:b/>
          <w:i/>
          <w:color w:val="333333"/>
          <w:sz w:val="20"/>
          <w:szCs w:val="20"/>
          <w:shd w:val="clear" w:color="auto" w:fill="FFFFFF"/>
          <w:lang w:val="lv-LV"/>
        </w:rPr>
      </w:pPr>
      <w:r>
        <w:rPr>
          <w:lang w:val="lv-LV"/>
        </w:rPr>
        <w:t xml:space="preserve">17.10 – 17.30 </w:t>
      </w:r>
      <w:r w:rsidRPr="00F6672E">
        <w:rPr>
          <w:rStyle w:val="Strong"/>
          <w:color w:val="000000"/>
          <w:sz w:val="20"/>
          <w:szCs w:val="20"/>
          <w:shd w:val="clear" w:color="auto" w:fill="FFFFFF"/>
          <w:lang w:val="lv-LV"/>
        </w:rPr>
        <w:t xml:space="preserve">Avotina M., Šuste A. </w:t>
      </w:r>
      <w:r w:rsidRPr="00F6672E">
        <w:rPr>
          <w:rStyle w:val="Strong"/>
          <w:i/>
          <w:color w:val="000000"/>
          <w:sz w:val="20"/>
          <w:szCs w:val="20"/>
          <w:shd w:val="clear" w:color="auto" w:fill="FFFFFF"/>
          <w:lang w:val="lv-LV"/>
        </w:rPr>
        <w:t>Skolotāju kompetence studentu gatavošanai matemātikas olimpiādēm</w:t>
      </w:r>
    </w:p>
    <w:p w:rsidR="005B5BBD" w:rsidRDefault="005B5BBD">
      <w:pPr>
        <w:rPr>
          <w:lang w:val="lv-LV"/>
        </w:rPr>
      </w:pPr>
      <w:r>
        <w:rPr>
          <w:lang w:val="lv-LV"/>
        </w:rPr>
        <w:t>19.45 – 22.30  Konferences vakariņas</w:t>
      </w:r>
      <w:r w:rsidR="00D17C2D" w:rsidRPr="00D17C2D">
        <w:rPr>
          <w:rStyle w:val="Strong"/>
          <w:color w:val="000000"/>
          <w:sz w:val="20"/>
          <w:szCs w:val="20"/>
          <w:shd w:val="clear" w:color="auto" w:fill="FFFFFF"/>
          <w:lang w:val="lv-LV"/>
        </w:rPr>
        <w:t xml:space="preserve"> </w:t>
      </w:r>
    </w:p>
    <w:p w:rsidR="005B5BBD" w:rsidRPr="00471B5B" w:rsidRDefault="00A84A70">
      <w:pPr>
        <w:rPr>
          <w:b/>
          <w:sz w:val="28"/>
          <w:szCs w:val="28"/>
          <w:lang w:val="lv-LV"/>
        </w:rPr>
      </w:pPr>
      <w:r w:rsidRPr="00471B5B">
        <w:rPr>
          <w:b/>
          <w:sz w:val="28"/>
          <w:szCs w:val="28"/>
          <w:lang w:val="lv-LV"/>
        </w:rPr>
        <w:t>Sestdiena 16.</w:t>
      </w:r>
      <w:r w:rsidR="005B5BBD" w:rsidRPr="00471B5B">
        <w:rPr>
          <w:b/>
          <w:sz w:val="28"/>
          <w:szCs w:val="28"/>
          <w:lang w:val="lv-LV"/>
        </w:rPr>
        <w:t>aprīlis</w:t>
      </w:r>
    </w:p>
    <w:p w:rsidR="002F1437" w:rsidRDefault="002F1437">
      <w:pPr>
        <w:rPr>
          <w:lang w:val="lv-LV"/>
        </w:rPr>
      </w:pPr>
      <w:r>
        <w:rPr>
          <w:lang w:val="lv-LV"/>
        </w:rPr>
        <w:t>8.40 Rīta kafija</w:t>
      </w:r>
    </w:p>
    <w:p w:rsidR="005B5BBD" w:rsidRDefault="005B5BBD">
      <w:pPr>
        <w:rPr>
          <w:lang w:val="lv-LV"/>
        </w:rPr>
      </w:pPr>
      <w:r>
        <w:rPr>
          <w:lang w:val="lv-LV"/>
        </w:rPr>
        <w:t>9.00 Plenārsēde</w:t>
      </w:r>
      <w:r w:rsidR="002A4AE8">
        <w:rPr>
          <w:lang w:val="lv-LV"/>
        </w:rPr>
        <w:t xml:space="preserve">   115.auditorija</w:t>
      </w:r>
      <w:r w:rsidR="00A23B8F">
        <w:rPr>
          <w:lang w:val="lv-LV"/>
        </w:rPr>
        <w:t xml:space="preserve"> (vadītājs – A.Reinfelds)</w:t>
      </w:r>
    </w:p>
    <w:p w:rsidR="00AE0BD7" w:rsidRDefault="00AE0BD7" w:rsidP="00AE0BD7">
      <w:pPr>
        <w:pStyle w:val="ListParagraph"/>
        <w:numPr>
          <w:ilvl w:val="0"/>
          <w:numId w:val="2"/>
        </w:numPr>
        <w:jc w:val="both"/>
        <w:rPr>
          <w:b/>
          <w:i/>
          <w:sz w:val="20"/>
          <w:szCs w:val="20"/>
          <w:lang w:val="lv-LV"/>
        </w:rPr>
      </w:pPr>
      <w:r w:rsidRPr="00357C6D">
        <w:rPr>
          <w:rStyle w:val="Strong"/>
          <w:color w:val="000000"/>
          <w:sz w:val="20"/>
          <w:szCs w:val="20"/>
          <w:shd w:val="clear" w:color="auto" w:fill="FFFFFF"/>
          <w:lang w:val="lv-LV"/>
        </w:rPr>
        <w:t>Buiķis A</w:t>
      </w:r>
      <w:r w:rsidRPr="005957C2">
        <w:rPr>
          <w:rStyle w:val="Strong"/>
          <w:i/>
          <w:color w:val="000000"/>
          <w:sz w:val="20"/>
          <w:szCs w:val="20"/>
          <w:shd w:val="clear" w:color="auto" w:fill="FFFFFF"/>
          <w:lang w:val="lv-LV"/>
        </w:rPr>
        <w:t xml:space="preserve">. </w:t>
      </w:r>
      <w:r w:rsidR="00357C6D" w:rsidRPr="005957C2">
        <w:rPr>
          <w:rStyle w:val="Strong"/>
          <w:i/>
          <w:color w:val="000000"/>
          <w:sz w:val="20"/>
          <w:szCs w:val="20"/>
          <w:shd w:val="clear" w:color="auto" w:fill="FFFFFF"/>
          <w:lang w:val="lv-LV"/>
        </w:rPr>
        <w:t>Apro</w:t>
      </w:r>
      <w:r w:rsidR="00FA4224" w:rsidRPr="005957C2">
        <w:rPr>
          <w:rStyle w:val="Strong"/>
          <w:i/>
          <w:color w:val="000000"/>
          <w:sz w:val="20"/>
          <w:szCs w:val="20"/>
          <w:shd w:val="clear" w:color="auto" w:fill="FFFFFF"/>
          <w:lang w:val="lv-LV"/>
        </w:rPr>
        <w:t>ksimācija ar polinomiāliem un hi</w:t>
      </w:r>
      <w:r w:rsidR="00357C6D" w:rsidRPr="005957C2">
        <w:rPr>
          <w:rStyle w:val="Strong"/>
          <w:i/>
          <w:color w:val="000000"/>
          <w:sz w:val="20"/>
          <w:szCs w:val="20"/>
          <w:shd w:val="clear" w:color="auto" w:fill="FFFFFF"/>
          <w:lang w:val="lv-LV"/>
        </w:rPr>
        <w:t>perboliskiem splainiem konservatīvās viduvēšanas metodē daudzslāņu vidē</w:t>
      </w:r>
      <w:r w:rsidR="00357C6D" w:rsidRPr="00357C6D">
        <w:rPr>
          <w:rStyle w:val="Strong"/>
          <w:color w:val="000000"/>
          <w:sz w:val="20"/>
          <w:szCs w:val="20"/>
          <w:shd w:val="clear" w:color="auto" w:fill="FFFFFF"/>
          <w:lang w:val="lv-LV"/>
        </w:rPr>
        <w:t xml:space="preserve">. </w:t>
      </w:r>
    </w:p>
    <w:p w:rsidR="00357C6D" w:rsidRPr="00C21999" w:rsidRDefault="00357C6D" w:rsidP="00357C6D">
      <w:pPr>
        <w:pStyle w:val="ListParagraph"/>
        <w:numPr>
          <w:ilvl w:val="0"/>
          <w:numId w:val="2"/>
        </w:numPr>
        <w:rPr>
          <w:rFonts w:cs="Courier New"/>
          <w:b/>
          <w:i/>
          <w:color w:val="333333"/>
          <w:sz w:val="20"/>
          <w:szCs w:val="20"/>
          <w:shd w:val="clear" w:color="auto" w:fill="FFFFFF"/>
        </w:rPr>
      </w:pPr>
      <w:proofErr w:type="spellStart"/>
      <w:r w:rsidRPr="00C21999">
        <w:rPr>
          <w:rFonts w:cs="Courier New"/>
          <w:b/>
          <w:color w:val="333333"/>
          <w:sz w:val="20"/>
          <w:szCs w:val="20"/>
          <w:shd w:val="clear" w:color="auto" w:fill="FFFFFF"/>
        </w:rPr>
        <w:t>Otera</w:t>
      </w:r>
      <w:proofErr w:type="spellEnd"/>
      <w:r w:rsidRPr="00C21999">
        <w:rPr>
          <w:rFonts w:cs="Courier New"/>
          <w:b/>
          <w:color w:val="333333"/>
          <w:sz w:val="20"/>
          <w:szCs w:val="20"/>
          <w:shd w:val="clear" w:color="auto" w:fill="FFFFFF"/>
        </w:rPr>
        <w:t xml:space="preserve"> D. </w:t>
      </w:r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 xml:space="preserve">Par </w:t>
      </w:r>
      <w:proofErr w:type="spellStart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>grupu</w:t>
      </w:r>
      <w:proofErr w:type="spellEnd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 xml:space="preserve"> un </w:t>
      </w:r>
      <w:proofErr w:type="spellStart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>varietāšu</w:t>
      </w:r>
      <w:proofErr w:type="spellEnd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>asimptotisko</w:t>
      </w:r>
      <w:proofErr w:type="spellEnd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1999">
        <w:rPr>
          <w:rFonts w:cs="Courier New"/>
          <w:b/>
          <w:i/>
          <w:color w:val="333333"/>
          <w:sz w:val="20"/>
          <w:szCs w:val="20"/>
          <w:shd w:val="clear" w:color="auto" w:fill="FFFFFF"/>
        </w:rPr>
        <w:t>topoloģiju</w:t>
      </w:r>
      <w:proofErr w:type="spellEnd"/>
    </w:p>
    <w:p w:rsidR="005B5BBD" w:rsidRDefault="00FA4224">
      <w:pPr>
        <w:rPr>
          <w:lang w:val="lv-LV"/>
        </w:rPr>
      </w:pPr>
      <w:r>
        <w:rPr>
          <w:lang w:val="lv-LV"/>
        </w:rPr>
        <w:t>10.00 Sekciju sēdes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3402"/>
        <w:gridCol w:w="4110"/>
      </w:tblGrid>
      <w:tr w:rsidR="00FA4224" w:rsidTr="005957C2">
        <w:tc>
          <w:tcPr>
            <w:tcW w:w="1838" w:type="dxa"/>
          </w:tcPr>
          <w:p w:rsidR="00FA4224" w:rsidRDefault="00FA4224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A4224" w:rsidRDefault="002A4AE8">
            <w:pPr>
              <w:rPr>
                <w:lang w:val="lv-LV"/>
              </w:rPr>
            </w:pPr>
            <w:r>
              <w:rPr>
                <w:lang w:val="lv-LV"/>
              </w:rPr>
              <w:t>Sekcija A – 115.auditorija</w:t>
            </w:r>
          </w:p>
          <w:p w:rsidR="00A23B8F" w:rsidRDefault="00A23B8F">
            <w:pPr>
              <w:rPr>
                <w:lang w:val="lv-LV"/>
              </w:rPr>
            </w:pPr>
            <w:r>
              <w:rPr>
                <w:lang w:val="lv-LV"/>
              </w:rPr>
              <w:t>(vadītājs – J.Cīrulis)</w:t>
            </w:r>
          </w:p>
        </w:tc>
        <w:tc>
          <w:tcPr>
            <w:tcW w:w="4110" w:type="dxa"/>
          </w:tcPr>
          <w:p w:rsidR="00FA4224" w:rsidRDefault="002A4AE8">
            <w:pPr>
              <w:rPr>
                <w:lang w:val="lv-LV"/>
              </w:rPr>
            </w:pPr>
            <w:r>
              <w:rPr>
                <w:lang w:val="lv-LV"/>
              </w:rPr>
              <w:t>Sekcija B – 118.auditorija</w:t>
            </w:r>
          </w:p>
          <w:p w:rsidR="008C030B" w:rsidRDefault="008C030B" w:rsidP="00477BA6">
            <w:pPr>
              <w:rPr>
                <w:lang w:val="lv-LV"/>
              </w:rPr>
            </w:pPr>
            <w:r>
              <w:rPr>
                <w:lang w:val="lv-LV"/>
              </w:rPr>
              <w:t xml:space="preserve">(vadītājs </w:t>
            </w:r>
            <w:r w:rsidR="00FF7DFD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477BA6">
              <w:rPr>
                <w:lang w:val="lv-LV"/>
              </w:rPr>
              <w:t>I.Bula)</w:t>
            </w:r>
          </w:p>
        </w:tc>
      </w:tr>
      <w:tr w:rsidR="00FA4224" w:rsidRPr="00423EF3" w:rsidTr="005957C2">
        <w:tc>
          <w:tcPr>
            <w:tcW w:w="1838" w:type="dxa"/>
          </w:tcPr>
          <w:p w:rsidR="00FA4224" w:rsidRDefault="00FA4224">
            <w:pPr>
              <w:rPr>
                <w:lang w:val="lv-LV"/>
              </w:rPr>
            </w:pPr>
            <w:r>
              <w:rPr>
                <w:lang w:val="lv-LV"/>
              </w:rPr>
              <w:t>10.00 – 10.20</w:t>
            </w:r>
          </w:p>
        </w:tc>
        <w:tc>
          <w:tcPr>
            <w:tcW w:w="3402" w:type="dxa"/>
          </w:tcPr>
          <w:p w:rsidR="00FA4224" w:rsidRDefault="000D48EE" w:rsidP="00234DE4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0D48EE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Daugulis P. </w:t>
            </w:r>
            <w:r w:rsidRPr="000D48E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Pustiešo sadalījumu neviennozīmīgums pustiešajos</w:t>
            </w:r>
            <w:r w:rsidRPr="000D48EE">
              <w:rPr>
                <w:rFonts w:cs="Courier New"/>
                <w:b/>
                <w:i/>
                <w:color w:val="333333"/>
                <w:sz w:val="20"/>
                <w:szCs w:val="20"/>
                <w:lang w:val="lv-LV"/>
              </w:rPr>
              <w:t xml:space="preserve"> </w:t>
            </w:r>
            <w:r w:rsidRPr="000D48E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reizinājumos ar tieši sadalāmiem reizinātājiem un tā pielietojumi</w:t>
            </w:r>
            <w:r w:rsidRPr="000D48EE">
              <w:rPr>
                <w:rFonts w:cs="Courier New"/>
                <w:b/>
                <w:i/>
                <w:color w:val="333333"/>
                <w:sz w:val="20"/>
                <w:szCs w:val="20"/>
                <w:lang w:val="lv-LV"/>
              </w:rPr>
              <w:t xml:space="preserve"> </w:t>
            </w:r>
            <w:r w:rsidRPr="000D48E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diedrālajām grupām</w:t>
            </w:r>
          </w:p>
        </w:tc>
        <w:tc>
          <w:tcPr>
            <w:tcW w:w="4110" w:type="dxa"/>
          </w:tcPr>
          <w:p w:rsidR="00FA4224" w:rsidRDefault="002F1437">
            <w:pPr>
              <w:rPr>
                <w:lang w:val="lv-LV"/>
              </w:rPr>
            </w:pPr>
            <w:proofErr w:type="spellStart"/>
            <w:r w:rsidRPr="00FF5E96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Cibulis</w:t>
            </w:r>
            <w:proofErr w:type="spellEnd"/>
            <w:r w:rsidRPr="00FF5E96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Polimino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 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salikumu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skaita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problēma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un 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reku</w:t>
            </w:r>
            <w:r w:rsidR="00E20BA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rences</w:t>
            </w:r>
            <w:proofErr w:type="spellEnd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F5E9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sakarības</w:t>
            </w:r>
            <w:proofErr w:type="spellEnd"/>
          </w:p>
        </w:tc>
      </w:tr>
      <w:tr w:rsidR="00FA4224" w:rsidRPr="00423EF3" w:rsidTr="005957C2">
        <w:tc>
          <w:tcPr>
            <w:tcW w:w="1838" w:type="dxa"/>
          </w:tcPr>
          <w:p w:rsidR="00FA4224" w:rsidRDefault="00FA4224">
            <w:pPr>
              <w:rPr>
                <w:lang w:val="lv-LV"/>
              </w:rPr>
            </w:pPr>
            <w:r>
              <w:rPr>
                <w:lang w:val="lv-LV"/>
              </w:rPr>
              <w:t>10.20 – 10.40</w:t>
            </w:r>
          </w:p>
        </w:tc>
        <w:tc>
          <w:tcPr>
            <w:tcW w:w="3402" w:type="dxa"/>
          </w:tcPr>
          <w:p w:rsidR="00FA4224" w:rsidRDefault="000D48EE" w:rsidP="00E20BAC">
            <w:pPr>
              <w:rPr>
                <w:lang w:val="lv-LV"/>
              </w:rPr>
            </w:pPr>
            <w:r w:rsidRPr="005957C2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Krēmere </w:t>
            </w:r>
            <w:r w:rsidRPr="007806CE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I.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Labējo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Rikarta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gredzenu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reducēto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Rikarta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gredzenu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varietātes</w:t>
            </w:r>
            <w:proofErr w:type="spellEnd"/>
          </w:p>
        </w:tc>
        <w:tc>
          <w:tcPr>
            <w:tcW w:w="4110" w:type="dxa"/>
          </w:tcPr>
          <w:p w:rsidR="00FA4224" w:rsidRDefault="005C1584">
            <w:pPr>
              <w:rPr>
                <w:lang w:val="lv-LV"/>
              </w:rPr>
            </w:pPr>
            <w:r w:rsidRPr="00F222D7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Čerņenoks J</w:t>
            </w:r>
            <w:r w:rsidRPr="00F222D7">
              <w:rPr>
                <w:rFonts w:cs="Times New Roman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. </w:t>
            </w:r>
            <w:r w:rsidRPr="005C1584">
              <w:rPr>
                <w:rFonts w:cs="Times New Roman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Atrisinājums A. Cibuļa saderības problēmai</w:t>
            </w:r>
          </w:p>
        </w:tc>
      </w:tr>
      <w:tr w:rsidR="00FA4224" w:rsidRPr="00F27DB0" w:rsidTr="005957C2">
        <w:tc>
          <w:tcPr>
            <w:tcW w:w="1838" w:type="dxa"/>
          </w:tcPr>
          <w:p w:rsidR="00FA4224" w:rsidRDefault="00FA4224">
            <w:pPr>
              <w:rPr>
                <w:lang w:val="lv-LV"/>
              </w:rPr>
            </w:pPr>
            <w:r>
              <w:rPr>
                <w:lang w:val="lv-LV"/>
              </w:rPr>
              <w:t>10.40 – 11.00</w:t>
            </w:r>
          </w:p>
        </w:tc>
        <w:tc>
          <w:tcPr>
            <w:tcW w:w="3402" w:type="dxa"/>
          </w:tcPr>
          <w:p w:rsidR="00FA4224" w:rsidRDefault="000D48EE">
            <w:pPr>
              <w:rPr>
                <w:lang w:val="lv-LV"/>
              </w:rPr>
            </w:pPr>
            <w:r w:rsidRPr="007806CE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Valainis A.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Koku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pārveidojumu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distances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problēma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paralelizējama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pieeja</w:t>
            </w:r>
            <w:proofErr w:type="spellEnd"/>
          </w:p>
        </w:tc>
        <w:tc>
          <w:tcPr>
            <w:tcW w:w="4110" w:type="dxa"/>
          </w:tcPr>
          <w:p w:rsidR="00FA4224" w:rsidRDefault="00402BB6">
            <w:pPr>
              <w:rPr>
                <w:lang w:val="lv-LV"/>
              </w:rPr>
            </w:pPr>
            <w:r w:rsidRPr="007B1A5C">
              <w:rPr>
                <w:rStyle w:val="Strong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lv-LV"/>
              </w:rPr>
              <w:t>G</w:t>
            </w:r>
            <w:r w:rsidRPr="000655FD">
              <w:rPr>
                <w:rStyle w:val="Strong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useinovs Š., Guseinovs R., Aleksejeva J., Aleksejevs R. </w:t>
            </w:r>
            <w:r w:rsidRPr="00CC4549">
              <w:rPr>
                <w:b/>
                <w:i/>
                <w:sz w:val="20"/>
                <w:szCs w:val="20"/>
                <w:lang w:val="lv-LV"/>
              </w:rPr>
              <w:t xml:space="preserve">Par </w:t>
            </w:r>
            <w:r>
              <w:rPr>
                <w:b/>
                <w:i/>
                <w:sz w:val="20"/>
                <w:szCs w:val="20"/>
                <w:lang w:val="lv-LV"/>
              </w:rPr>
              <w:t xml:space="preserve">divām pieejām valstu potenciāla </w:t>
            </w:r>
            <w:r w:rsidRPr="00CC4549">
              <w:rPr>
                <w:b/>
                <w:i/>
                <w:sz w:val="20"/>
                <w:szCs w:val="20"/>
                <w:lang w:val="lv-LV"/>
              </w:rPr>
              <w:t>noteikšanai ar mērķi eksportēt zemas cenas pakalpojumus un lukss klases pakalpojumus</w:t>
            </w:r>
          </w:p>
        </w:tc>
      </w:tr>
      <w:tr w:rsidR="002F1437" w:rsidRPr="00F27DB0" w:rsidTr="005957C2">
        <w:tc>
          <w:tcPr>
            <w:tcW w:w="1838" w:type="dxa"/>
          </w:tcPr>
          <w:p w:rsidR="002F1437" w:rsidRDefault="002F143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11.00 – 11.20 </w:t>
            </w:r>
          </w:p>
        </w:tc>
        <w:tc>
          <w:tcPr>
            <w:tcW w:w="3402" w:type="dxa"/>
          </w:tcPr>
          <w:p w:rsidR="000D48EE" w:rsidRDefault="000D48EE" w:rsidP="000D48EE">
            <w:pPr>
              <w:rPr>
                <w:lang w:val="lv-LV"/>
              </w:rPr>
            </w:pPr>
            <w:r w:rsidRPr="005957C2">
              <w:rPr>
                <w:b/>
                <w:sz w:val="20"/>
                <w:szCs w:val="20"/>
                <w:lang w:val="lv-LV"/>
              </w:rPr>
              <w:t xml:space="preserve">Buls J. </w:t>
            </w:r>
            <w:r>
              <w:rPr>
                <w:b/>
                <w:i/>
                <w:sz w:val="20"/>
                <w:szCs w:val="20"/>
                <w:lang w:val="lv-LV"/>
              </w:rPr>
              <w:t>Vanga</w:t>
            </w:r>
            <w:r w:rsidRPr="005957C2">
              <w:rPr>
                <w:b/>
                <w:i/>
                <w:sz w:val="20"/>
                <w:szCs w:val="20"/>
                <w:lang w:val="lv-LV"/>
              </w:rPr>
              <w:t xml:space="preserve"> dakstiņi</w:t>
            </w:r>
          </w:p>
          <w:p w:rsidR="002F1437" w:rsidRPr="007B1A5C" w:rsidRDefault="002F1437">
            <w:pPr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</w:p>
        </w:tc>
        <w:tc>
          <w:tcPr>
            <w:tcW w:w="4110" w:type="dxa"/>
          </w:tcPr>
          <w:p w:rsidR="002F1437" w:rsidRPr="00A84A70" w:rsidRDefault="00402BB6">
            <w:pPr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</w:pP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Hilkevics S., Hilkevica G. </w:t>
            </w:r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Algoritms stohastiskās optimizācijas nosacīto uzdevumu risināšanai</w:t>
            </w:r>
          </w:p>
        </w:tc>
      </w:tr>
    </w:tbl>
    <w:p w:rsidR="005957C2" w:rsidRDefault="002F1437">
      <w:pPr>
        <w:rPr>
          <w:lang w:val="lv-LV"/>
        </w:rPr>
      </w:pPr>
      <w:r>
        <w:rPr>
          <w:lang w:val="lv-LV"/>
        </w:rPr>
        <w:t>11.2</w:t>
      </w:r>
      <w:r w:rsidR="005957C2">
        <w:rPr>
          <w:lang w:val="lv-LV"/>
        </w:rPr>
        <w:t>0 Kafijas pauze</w:t>
      </w:r>
    </w:p>
    <w:p w:rsidR="005957C2" w:rsidRDefault="002F1437">
      <w:pPr>
        <w:rPr>
          <w:lang w:val="lv-LV"/>
        </w:rPr>
      </w:pPr>
      <w:r>
        <w:rPr>
          <w:lang w:val="lv-LV"/>
        </w:rPr>
        <w:t>11.4</w:t>
      </w:r>
      <w:r w:rsidR="005957C2">
        <w:rPr>
          <w:lang w:val="lv-LV"/>
        </w:rPr>
        <w:t>0 Sekciju sēdes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3402"/>
        <w:gridCol w:w="4110"/>
      </w:tblGrid>
      <w:tr w:rsidR="005B5BBD" w:rsidTr="00363FF3">
        <w:tc>
          <w:tcPr>
            <w:tcW w:w="1838" w:type="dxa"/>
          </w:tcPr>
          <w:p w:rsidR="005B5BBD" w:rsidRDefault="005B5BBD" w:rsidP="00554D3A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5B5BBD" w:rsidRDefault="002A4AE8" w:rsidP="00554D3A">
            <w:pPr>
              <w:rPr>
                <w:lang w:val="lv-LV"/>
              </w:rPr>
            </w:pPr>
            <w:r>
              <w:rPr>
                <w:lang w:val="lv-LV"/>
              </w:rPr>
              <w:t>Sekcija A – 115.auditorija</w:t>
            </w:r>
          </w:p>
          <w:p w:rsidR="008C030B" w:rsidRDefault="008C030B" w:rsidP="00554D3A">
            <w:pPr>
              <w:rPr>
                <w:lang w:val="lv-LV"/>
              </w:rPr>
            </w:pPr>
            <w:r>
              <w:rPr>
                <w:lang w:val="lv-LV"/>
              </w:rPr>
              <w:t xml:space="preserve">(vadītājs </w:t>
            </w:r>
            <w:r w:rsidR="00477BA6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F27DB0">
              <w:rPr>
                <w:lang w:val="lv-LV"/>
              </w:rPr>
              <w:t>F.Sadirbajev</w:t>
            </w:r>
            <w:r w:rsidR="00477BA6">
              <w:rPr>
                <w:lang w:val="lv-LV"/>
              </w:rPr>
              <w:t>s)</w:t>
            </w:r>
          </w:p>
        </w:tc>
        <w:tc>
          <w:tcPr>
            <w:tcW w:w="4110" w:type="dxa"/>
          </w:tcPr>
          <w:p w:rsidR="005B5BBD" w:rsidRDefault="005B5BBD" w:rsidP="00554D3A">
            <w:pPr>
              <w:rPr>
                <w:lang w:val="lv-LV"/>
              </w:rPr>
            </w:pPr>
            <w:r>
              <w:rPr>
                <w:lang w:val="lv-LV"/>
              </w:rPr>
              <w:t>Sekcija B</w:t>
            </w:r>
            <w:r w:rsidR="00FF7DFD">
              <w:rPr>
                <w:lang w:val="lv-LV"/>
              </w:rPr>
              <w:t xml:space="preserve"> – 118.auditorija</w:t>
            </w:r>
          </w:p>
          <w:p w:rsidR="00FF7DFD" w:rsidRDefault="00FF7DFD" w:rsidP="00554D3A">
            <w:pPr>
              <w:rPr>
                <w:lang w:val="lv-LV"/>
              </w:rPr>
            </w:pPr>
            <w:r>
              <w:rPr>
                <w:lang w:val="lv-LV"/>
              </w:rPr>
              <w:t>(vadītājs – S.Hilkevics)</w:t>
            </w:r>
          </w:p>
        </w:tc>
      </w:tr>
      <w:tr w:rsidR="005957C2" w:rsidTr="00363FF3">
        <w:tc>
          <w:tcPr>
            <w:tcW w:w="1838" w:type="dxa"/>
          </w:tcPr>
          <w:p w:rsidR="005957C2" w:rsidRDefault="005957C2" w:rsidP="005957C2">
            <w:pPr>
              <w:rPr>
                <w:lang w:val="lv-LV"/>
              </w:rPr>
            </w:pPr>
            <w:r>
              <w:rPr>
                <w:lang w:val="lv-LV"/>
              </w:rPr>
              <w:t>11.40 – 12.00</w:t>
            </w:r>
          </w:p>
        </w:tc>
        <w:tc>
          <w:tcPr>
            <w:tcW w:w="3402" w:type="dxa"/>
          </w:tcPr>
          <w:p w:rsidR="005957C2" w:rsidRPr="000D48EE" w:rsidRDefault="000D48EE" w:rsidP="00363FF3">
            <w:pPr>
              <w:rPr>
                <w:b/>
                <w:lang w:val="lv-LV"/>
              </w:rPr>
            </w:pPr>
            <w:proofErr w:type="spellStart"/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Asmuss</w:t>
            </w:r>
            <w:proofErr w:type="spellEnd"/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S., </w:t>
            </w:r>
            <w:proofErr w:type="spellStart"/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Budkina</w:t>
            </w:r>
            <w:proofErr w:type="spellEnd"/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N. </w:t>
            </w:r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Par </w:t>
            </w:r>
            <w:proofErr w:type="spellStart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nogludinošiem</w:t>
            </w:r>
            <w:proofErr w:type="spellEnd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splainiem</w:t>
            </w:r>
            <w:proofErr w:type="spellEnd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izliektās</w:t>
            </w:r>
            <w:proofErr w:type="spellEnd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kopās</w:t>
            </w:r>
            <w:proofErr w:type="spellEnd"/>
          </w:p>
        </w:tc>
        <w:tc>
          <w:tcPr>
            <w:tcW w:w="4110" w:type="dxa"/>
          </w:tcPr>
          <w:p w:rsidR="005957C2" w:rsidRPr="007B1A5C" w:rsidRDefault="000D48EE" w:rsidP="005957C2">
            <w:proofErr w:type="spellStart"/>
            <w:r w:rsidRPr="00935493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Carkovs</w:t>
            </w:r>
            <w:proofErr w:type="spellEnd"/>
            <w:r w:rsidRPr="00935493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J., </w:t>
            </w:r>
            <w:proofErr w:type="spellStart"/>
            <w:r w:rsidRPr="00935493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Šadurskis</w:t>
            </w:r>
            <w:proofErr w:type="spellEnd"/>
            <w:r w:rsidRPr="00935493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K.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Impulsa</w:t>
            </w:r>
            <w:proofErr w:type="spellEnd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veida</w:t>
            </w:r>
            <w:proofErr w:type="spellEnd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stohastiskie</w:t>
            </w:r>
            <w:proofErr w:type="spellEnd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diferenciālvienādojumi</w:t>
            </w:r>
            <w:proofErr w:type="spellEnd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populāciju</w:t>
            </w:r>
            <w:proofErr w:type="spellEnd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493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dinamikai</w:t>
            </w:r>
            <w:proofErr w:type="spellEnd"/>
          </w:p>
        </w:tc>
      </w:tr>
      <w:tr w:rsidR="005957C2" w:rsidRPr="00423EF3" w:rsidTr="00363FF3">
        <w:tc>
          <w:tcPr>
            <w:tcW w:w="1838" w:type="dxa"/>
          </w:tcPr>
          <w:p w:rsidR="005957C2" w:rsidRDefault="005957C2" w:rsidP="005957C2">
            <w:pPr>
              <w:rPr>
                <w:lang w:val="lv-LV"/>
              </w:rPr>
            </w:pPr>
            <w:r>
              <w:rPr>
                <w:lang w:val="lv-LV"/>
              </w:rPr>
              <w:t>12.00 – 12.20</w:t>
            </w:r>
          </w:p>
        </w:tc>
        <w:tc>
          <w:tcPr>
            <w:tcW w:w="3402" w:type="dxa"/>
          </w:tcPr>
          <w:p w:rsidR="005957C2" w:rsidRPr="005957C2" w:rsidRDefault="000D48EE" w:rsidP="005957C2">
            <w:pPr>
              <w:rPr>
                <w:b/>
                <w:sz w:val="20"/>
                <w:szCs w:val="20"/>
                <w:lang w:val="lv-LV"/>
              </w:rPr>
            </w:pP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Uļjane I., Šostaks A.  </w:t>
            </w:r>
            <w:r w:rsidRPr="007B1A5C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M-vērtīgas bornoloģijas L-vērtīgās kopās</w:t>
            </w:r>
            <w:bookmarkStart w:id="0" w:name="_GoBack"/>
            <w:bookmarkEnd w:id="0"/>
          </w:p>
        </w:tc>
        <w:tc>
          <w:tcPr>
            <w:tcW w:w="4110" w:type="dxa"/>
          </w:tcPr>
          <w:p w:rsidR="005957C2" w:rsidRDefault="000D48EE" w:rsidP="005957C2">
            <w:pPr>
              <w:rPr>
                <w:lang w:val="lv-LV"/>
              </w:rPr>
            </w:pPr>
            <w:r w:rsidRPr="007806CE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Pola A., Šadurskis K. </w:t>
            </w:r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Lineāro</w:t>
            </w:r>
            <w:r w:rsidRPr="007806CE">
              <w:rPr>
                <w:rStyle w:val="apple-converted-space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</w:t>
            </w:r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impulsa dinamisko</w:t>
            </w:r>
            <w:r w:rsidRPr="007806CE">
              <w:rPr>
                <w:rStyle w:val="apple-converted-space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</w:t>
            </w:r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sistēmu</w:t>
            </w:r>
            <w:r w:rsidRPr="007806CE">
              <w:rPr>
                <w:rStyle w:val="apple-converted-space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</w:t>
            </w:r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ar gandrīz konstantiem koeficientiem momentu  re</w:t>
            </w:r>
            <w:proofErr w:type="spellStart"/>
            <w:r w:rsidRPr="007B1A5C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ducējamība</w:t>
            </w:r>
            <w:proofErr w:type="spellEnd"/>
          </w:p>
        </w:tc>
      </w:tr>
      <w:tr w:rsidR="005957C2" w:rsidRPr="00F27DB0" w:rsidTr="00363FF3">
        <w:tc>
          <w:tcPr>
            <w:tcW w:w="1838" w:type="dxa"/>
          </w:tcPr>
          <w:p w:rsidR="005957C2" w:rsidRDefault="005957C2" w:rsidP="005957C2">
            <w:pPr>
              <w:rPr>
                <w:lang w:val="lv-LV"/>
              </w:rPr>
            </w:pPr>
            <w:r>
              <w:rPr>
                <w:lang w:val="lv-LV"/>
              </w:rPr>
              <w:t xml:space="preserve">12.20 – 12.40 </w:t>
            </w:r>
          </w:p>
        </w:tc>
        <w:tc>
          <w:tcPr>
            <w:tcW w:w="3402" w:type="dxa"/>
          </w:tcPr>
          <w:p w:rsidR="005957C2" w:rsidRPr="000D48EE" w:rsidRDefault="000D48EE" w:rsidP="000D48EE">
            <w:pPr>
              <w:rPr>
                <w:lang w:val="lv-LV"/>
              </w:rPr>
            </w:pP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Eļkins A.</w:t>
            </w:r>
            <w:r w:rsidRPr="007B1A5C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Šostaks A.</w:t>
            </w:r>
            <w:r w:rsidRPr="007B1A5C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7B1A5C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Ar nestriktas metrikas palīdzību ģenerētas daudzvērtīgas raupjas kopas</w:t>
            </w:r>
          </w:p>
        </w:tc>
        <w:tc>
          <w:tcPr>
            <w:tcW w:w="4110" w:type="dxa"/>
          </w:tcPr>
          <w:p w:rsidR="005957C2" w:rsidRDefault="000D48EE" w:rsidP="005957C2">
            <w:pPr>
              <w:rPr>
                <w:lang w:val="lv-LV"/>
              </w:rPr>
            </w:pP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Goldšteine J. </w:t>
            </w:r>
            <w:r w:rsidRPr="007B1A5C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Otro momentu pusgrupas dekompozīcija Markova lineārām impulsu dinamiskām sistēmām</w:t>
            </w:r>
          </w:p>
        </w:tc>
      </w:tr>
      <w:tr w:rsidR="005957C2" w:rsidRPr="00F27DB0" w:rsidTr="00363FF3">
        <w:tc>
          <w:tcPr>
            <w:tcW w:w="1838" w:type="dxa"/>
          </w:tcPr>
          <w:p w:rsidR="005957C2" w:rsidRDefault="005957C2" w:rsidP="005957C2">
            <w:pPr>
              <w:rPr>
                <w:lang w:val="lv-LV"/>
              </w:rPr>
            </w:pPr>
            <w:r>
              <w:rPr>
                <w:lang w:val="lv-LV"/>
              </w:rPr>
              <w:t>12.40 – 13.00</w:t>
            </w:r>
          </w:p>
        </w:tc>
        <w:tc>
          <w:tcPr>
            <w:tcW w:w="3402" w:type="dxa"/>
          </w:tcPr>
          <w:p w:rsidR="004D3F50" w:rsidRDefault="004D3F50" w:rsidP="005957C2">
            <w:pP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</w:pPr>
            <w:r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Orlovs P., Asmuss S. U</w:t>
            </w:r>
            <w:r w:rsidR="000D48EE" w:rsidRPr="007806C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z ekvi</w:t>
            </w:r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valencēm balstīta nestriktu </w:t>
            </w:r>
          </w:p>
          <w:p w:rsidR="005957C2" w:rsidRPr="004D3F50" w:rsidRDefault="004D3F50" w:rsidP="005957C2">
            <w:pPr>
              <w:rPr>
                <w:lang w:val="lv-LV"/>
              </w:rPr>
            </w:pPr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liel</w:t>
            </w:r>
            <w:r w:rsidR="000D48EE" w:rsidRPr="007806C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umu </w:t>
            </w:r>
            <w:r w:rsidR="000D48E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a</w:t>
            </w:r>
            <w:r w:rsidR="000D48EE" w:rsidRPr="007806C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g</w:t>
            </w:r>
            <w:r w:rsidR="000D48E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="000D48EE" w:rsidRPr="007806C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regācija</w:t>
            </w:r>
          </w:p>
        </w:tc>
        <w:tc>
          <w:tcPr>
            <w:tcW w:w="4110" w:type="dxa"/>
          </w:tcPr>
          <w:p w:rsidR="005957C2" w:rsidRDefault="000D48EE" w:rsidP="005957C2">
            <w:pPr>
              <w:rPr>
                <w:lang w:val="lv-LV"/>
              </w:rPr>
            </w:pPr>
            <w:r w:rsidRPr="007B1A5C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Matvejevs An., Pavļenko O. </w:t>
            </w:r>
            <w:r w:rsidRPr="007B1A5C"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>Cauruļvadu stohastiskā stabilitāte ar pulsējošu šķidruma plūsmu</w:t>
            </w:r>
          </w:p>
        </w:tc>
      </w:tr>
    </w:tbl>
    <w:p w:rsidR="00363FF3" w:rsidRDefault="00363FF3" w:rsidP="005009C2">
      <w:pPr>
        <w:rPr>
          <w:lang w:val="lv-LV"/>
        </w:rPr>
      </w:pPr>
    </w:p>
    <w:p w:rsidR="005009C2" w:rsidRDefault="00471B5B" w:rsidP="005009C2">
      <w:pPr>
        <w:rPr>
          <w:lang w:val="lv-LV"/>
        </w:rPr>
      </w:pPr>
      <w:r>
        <w:rPr>
          <w:lang w:val="lv-LV"/>
        </w:rPr>
        <w:t>13.00 Pusdienu pārtraukums</w:t>
      </w:r>
      <w:r w:rsidR="00AE0BD7" w:rsidRPr="00AE0BD7">
        <w:rPr>
          <w:rFonts w:cs="Courier New"/>
          <w:b/>
          <w:color w:val="333333"/>
          <w:sz w:val="20"/>
          <w:szCs w:val="20"/>
          <w:shd w:val="clear" w:color="auto" w:fill="FFFFFF"/>
          <w:lang w:val="lv-LV"/>
        </w:rPr>
        <w:t xml:space="preserve"> </w:t>
      </w:r>
    </w:p>
    <w:p w:rsidR="005009C2" w:rsidRDefault="005009C2" w:rsidP="005009C2">
      <w:pPr>
        <w:rPr>
          <w:lang w:val="lv-LV"/>
        </w:rPr>
      </w:pPr>
      <w:r>
        <w:rPr>
          <w:lang w:val="lv-LV"/>
        </w:rPr>
        <w:t>13.40 Sekciju sēdes</w:t>
      </w:r>
    </w:p>
    <w:tbl>
      <w:tblPr>
        <w:tblStyle w:val="TableGrid"/>
        <w:tblW w:w="0" w:type="auto"/>
        <w:tblLayout w:type="fixed"/>
        <w:tblLook w:val="04A0"/>
      </w:tblPr>
      <w:tblGrid>
        <w:gridCol w:w="1696"/>
        <w:gridCol w:w="3402"/>
        <w:gridCol w:w="4252"/>
      </w:tblGrid>
      <w:tr w:rsidR="005009C2" w:rsidRPr="00F27DB0" w:rsidTr="00363FF3">
        <w:tc>
          <w:tcPr>
            <w:tcW w:w="1696" w:type="dxa"/>
          </w:tcPr>
          <w:p w:rsidR="005009C2" w:rsidRDefault="005009C2" w:rsidP="00554D3A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5009C2" w:rsidRDefault="005009C2" w:rsidP="00554D3A">
            <w:pPr>
              <w:rPr>
                <w:lang w:val="lv-LV"/>
              </w:rPr>
            </w:pPr>
            <w:r>
              <w:rPr>
                <w:lang w:val="lv-LV"/>
              </w:rPr>
              <w:t>Sekcija A</w:t>
            </w:r>
            <w:r w:rsidR="00D17C2D">
              <w:rPr>
                <w:lang w:val="lv-LV"/>
              </w:rPr>
              <w:t xml:space="preserve"> – 115.auditorija</w:t>
            </w:r>
          </w:p>
          <w:p w:rsidR="00FF7DFD" w:rsidRDefault="00FF7DFD" w:rsidP="00554D3A">
            <w:pPr>
              <w:rPr>
                <w:lang w:val="lv-LV"/>
              </w:rPr>
            </w:pPr>
            <w:r>
              <w:rPr>
                <w:lang w:val="lv-LV"/>
              </w:rPr>
              <w:t xml:space="preserve">(vadītājs </w:t>
            </w:r>
            <w:r w:rsidR="00477BA6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477BA6">
              <w:rPr>
                <w:lang w:val="lv-LV"/>
              </w:rPr>
              <w:t>A.Koliškins)</w:t>
            </w:r>
          </w:p>
        </w:tc>
        <w:tc>
          <w:tcPr>
            <w:tcW w:w="4252" w:type="dxa"/>
          </w:tcPr>
          <w:p w:rsidR="005009C2" w:rsidRDefault="005009C2" w:rsidP="00554D3A">
            <w:pPr>
              <w:rPr>
                <w:lang w:val="lv-LV"/>
              </w:rPr>
            </w:pPr>
            <w:r>
              <w:rPr>
                <w:lang w:val="lv-LV"/>
              </w:rPr>
              <w:t>Sekcija B</w:t>
            </w:r>
            <w:r w:rsidR="00D17C2D">
              <w:rPr>
                <w:lang w:val="lv-LV"/>
              </w:rPr>
              <w:t xml:space="preserve"> – 118.auditorija</w:t>
            </w:r>
          </w:p>
          <w:p w:rsidR="00FF7DFD" w:rsidRDefault="00FF7DFD" w:rsidP="00554D3A">
            <w:pPr>
              <w:rPr>
                <w:lang w:val="lv-LV"/>
              </w:rPr>
            </w:pPr>
            <w:r>
              <w:rPr>
                <w:lang w:val="lv-LV"/>
              </w:rPr>
              <w:t>(vadītājs – J.Goldšteine)</w:t>
            </w:r>
          </w:p>
        </w:tc>
      </w:tr>
      <w:tr w:rsidR="00F222D7" w:rsidRPr="00F27DB0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 xml:space="preserve">13.40 – 14.00 </w:t>
            </w:r>
          </w:p>
        </w:tc>
        <w:tc>
          <w:tcPr>
            <w:tcW w:w="3402" w:type="dxa"/>
          </w:tcPr>
          <w:p w:rsidR="00F222D7" w:rsidRDefault="00D17C2D" w:rsidP="00F222D7">
            <w:pPr>
              <w:rPr>
                <w:lang w:val="lv-LV"/>
              </w:rPr>
            </w:pPr>
            <w:r w:rsidRPr="007806CE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Jermačenko I., Gricāns A., Sadirbajevs F. </w:t>
            </w:r>
            <w:r w:rsidRPr="007806CE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Par kvazilineāru problēmu ar periodiskiem robežnosacījumiem</w:t>
            </w:r>
          </w:p>
        </w:tc>
        <w:tc>
          <w:tcPr>
            <w:tcW w:w="4252" w:type="dxa"/>
          </w:tcPr>
          <w:p w:rsidR="00F222D7" w:rsidRPr="00F222D7" w:rsidRDefault="00F222D7" w:rsidP="00F222D7">
            <w:pPr>
              <w:rPr>
                <w:rStyle w:val="Strong"/>
                <w:b w:val="0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  <w:r w:rsidRPr="00F222D7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Fjodorovs J. </w:t>
            </w:r>
            <w:r w:rsidRPr="00F222D7">
              <w:rPr>
                <w:rFonts w:eastAsia="Times New Roman" w:cs="Tahoma"/>
                <w:i/>
                <w:color w:val="000000"/>
                <w:sz w:val="20"/>
                <w:szCs w:val="20"/>
                <w:lang w:val="lv-LV"/>
              </w:rPr>
              <w:t>Kopulu meklēšana nelineāriem procesiem enerģētikā</w:t>
            </w:r>
          </w:p>
          <w:p w:rsidR="00F222D7" w:rsidRPr="00CF4D38" w:rsidRDefault="00F222D7" w:rsidP="00F222D7">
            <w:pPr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F222D7" w:rsidRPr="00A84A70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>14.00 – 14.20</w:t>
            </w:r>
          </w:p>
        </w:tc>
        <w:tc>
          <w:tcPr>
            <w:tcW w:w="3402" w:type="dxa"/>
          </w:tcPr>
          <w:p w:rsidR="00F222D7" w:rsidRDefault="00D17C2D" w:rsidP="00F222D7">
            <w:pPr>
              <w:rPr>
                <w:lang w:val="lv-LV"/>
              </w:rPr>
            </w:pPr>
            <w:proofErr w:type="spellStart"/>
            <w:r w:rsidRPr="007806CE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>Sergejeva</w:t>
            </w:r>
            <w:proofErr w:type="spellEnd"/>
            <w:r w:rsidRPr="007806CE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N.</w:t>
            </w:r>
            <w:r w:rsidRPr="007806CE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Fučika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spektra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loma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robežproblēmu</w:t>
            </w:r>
            <w:proofErr w:type="spellEnd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06CE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atrisināmībā</w:t>
            </w:r>
            <w:proofErr w:type="spellEnd"/>
          </w:p>
        </w:tc>
        <w:tc>
          <w:tcPr>
            <w:tcW w:w="4252" w:type="dxa"/>
          </w:tcPr>
          <w:p w:rsidR="00F222D7" w:rsidRDefault="00402BB6" w:rsidP="00F222D7">
            <w:pPr>
              <w:rPr>
                <w:lang w:val="lv-LV"/>
              </w:rPr>
            </w:pPr>
            <w:r w:rsidRPr="00A84A70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Valeinis J. </w:t>
            </w:r>
            <w:r w:rsidRPr="00AE0BD7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Vispārinātie aditīvie modeļi Latvijas ūdenssaimniecību datiem</w:t>
            </w:r>
          </w:p>
        </w:tc>
      </w:tr>
      <w:tr w:rsidR="00F222D7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>14.20 – 14.40</w:t>
            </w:r>
          </w:p>
        </w:tc>
        <w:tc>
          <w:tcPr>
            <w:tcW w:w="3402" w:type="dxa"/>
          </w:tcPr>
          <w:p w:rsidR="00F222D7" w:rsidRPr="007806CE" w:rsidRDefault="00D17C2D" w:rsidP="00D17C2D">
            <w:r w:rsidRPr="007F0DFB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Smirnovs S. </w:t>
            </w:r>
            <w:r w:rsidRPr="007F0DFB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  <w:lang w:val="lv-LV"/>
              </w:rPr>
              <w:t>Par laukumiem zem oscilējošām līknēm</w:t>
            </w:r>
          </w:p>
        </w:tc>
        <w:tc>
          <w:tcPr>
            <w:tcW w:w="4252" w:type="dxa"/>
          </w:tcPr>
          <w:p w:rsidR="00F222D7" w:rsidRDefault="00F222D7" w:rsidP="00F222D7">
            <w:pPr>
              <w:rPr>
                <w:lang w:val="lv-LV"/>
              </w:rPr>
            </w:pPr>
            <w:proofErr w:type="spellStart"/>
            <w:r w:rsidRPr="00A84A70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>Pahirko</w:t>
            </w:r>
            <w:proofErr w:type="spellEnd"/>
            <w:r w:rsidRPr="00A84A70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</w:rPr>
              <w:t xml:space="preserve"> L. 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Divu</w:t>
            </w:r>
            <w:proofErr w:type="spellEnd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izlašu</w:t>
            </w:r>
            <w:proofErr w:type="spellEnd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lokācijas-mēroga</w:t>
            </w:r>
            <w:proofErr w:type="spellEnd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rStyle w:val="Strong"/>
                <w:rFonts w:cs="Courier New"/>
                <w:i/>
                <w:color w:val="333333"/>
                <w:sz w:val="20"/>
                <w:szCs w:val="20"/>
                <w:shd w:val="clear" w:color="auto" w:fill="FFFFFF"/>
              </w:rPr>
              <w:t>modelis</w:t>
            </w:r>
            <w:proofErr w:type="spellEnd"/>
          </w:p>
        </w:tc>
      </w:tr>
      <w:tr w:rsidR="00F222D7" w:rsidRPr="007806CE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>14.40 – 15.00</w:t>
            </w:r>
          </w:p>
        </w:tc>
        <w:tc>
          <w:tcPr>
            <w:tcW w:w="3402" w:type="dxa"/>
          </w:tcPr>
          <w:p w:rsidR="00F222D7" w:rsidRPr="00782AC0" w:rsidRDefault="00402BB6" w:rsidP="00402BB6">
            <w:pPr>
              <w:rPr>
                <w:lang w:val="lv-LV"/>
              </w:rPr>
            </w:pPr>
            <w:r w:rsidRPr="00402BB6">
              <w:rPr>
                <w:rStyle w:val="Strong"/>
                <w:rFonts w:cs="Courier New"/>
                <w:color w:val="333333"/>
                <w:sz w:val="20"/>
                <w:szCs w:val="20"/>
                <w:shd w:val="clear" w:color="auto" w:fill="FFFFFF"/>
                <w:lang w:val="lv-LV"/>
              </w:rPr>
              <w:t>Radins M.</w:t>
            </w:r>
            <w:r w:rsidRPr="00402BB6">
              <w:rPr>
                <w:rStyle w:val="Strong"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, Bula I. Neirona modelis ar periodisku ar periodu divi iekšējās sabrukšanas ātrumu</w:t>
            </w:r>
          </w:p>
        </w:tc>
        <w:tc>
          <w:tcPr>
            <w:tcW w:w="4252" w:type="dxa"/>
          </w:tcPr>
          <w:p w:rsidR="00F222D7" w:rsidRPr="007806CE" w:rsidRDefault="00402BB6" w:rsidP="00F222D7">
            <w:pPr>
              <w:rPr>
                <w:lang w:val="lv-LV"/>
              </w:rPr>
            </w:pPr>
            <w:r w:rsidRPr="00A84A70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Jansone A., Valeinis J.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Neimaņa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tests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saliktām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hipotēzēm</w:t>
            </w:r>
            <w:proofErr w:type="spellEnd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AR(1) </w:t>
            </w:r>
            <w:proofErr w:type="spellStart"/>
            <w:r w:rsidRPr="00A84A70">
              <w:rPr>
                <w:b/>
                <w:i/>
                <w:color w:val="333333"/>
                <w:sz w:val="20"/>
                <w:szCs w:val="20"/>
                <w:shd w:val="clear" w:color="auto" w:fill="FFFFFF"/>
              </w:rPr>
              <w:t>procesam</w:t>
            </w:r>
            <w:proofErr w:type="spellEnd"/>
          </w:p>
        </w:tc>
      </w:tr>
      <w:tr w:rsidR="00F222D7" w:rsidRPr="00CF4D38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>15.00 – 15.20</w:t>
            </w:r>
          </w:p>
        </w:tc>
        <w:tc>
          <w:tcPr>
            <w:tcW w:w="3402" w:type="dxa"/>
          </w:tcPr>
          <w:p w:rsidR="00F222D7" w:rsidRDefault="00382936" w:rsidP="00382936">
            <w:pPr>
              <w:rPr>
                <w:lang w:val="lv-LV"/>
              </w:rPr>
            </w:pPr>
            <w:r>
              <w:rPr>
                <w:rStyle w:val="Strong"/>
                <w:rFonts w:cs="Courier New"/>
                <w:bCs w:val="0"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Reinfelds A. </w:t>
            </w:r>
            <w:proofErr w:type="spellStart"/>
            <w:r w:rsidRPr="00E0758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Lineāru</w:t>
            </w:r>
            <w:proofErr w:type="spellEnd"/>
            <w:r w:rsidRPr="00E0758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758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difer</w:t>
            </w:r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enciālvienādojumu</w:t>
            </w:r>
            <w:proofErr w:type="spellEnd"/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atrisinājumu</w:t>
            </w:r>
            <w:proofErr w:type="spellEnd"/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Pr="00E07581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</w:rPr>
              <w:t>ovērtējumi</w:t>
            </w:r>
            <w:proofErr w:type="spellEnd"/>
          </w:p>
        </w:tc>
        <w:tc>
          <w:tcPr>
            <w:tcW w:w="4252" w:type="dxa"/>
          </w:tcPr>
          <w:p w:rsidR="00F222D7" w:rsidRPr="00CF4D38" w:rsidRDefault="00402BB6" w:rsidP="00F222D7">
            <w:pPr>
              <w:rPr>
                <w:lang w:val="lv-LV"/>
              </w:rPr>
            </w:pP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Dāme L.</w:t>
            </w:r>
            <w:r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>, Valeinis J.</w:t>
            </w:r>
            <w:r w:rsidRPr="007B1A5C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7B1A5C">
              <w:rPr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Bloka garuma izvēle empīriskās ticamības un butstrapa metodēm atkarīgiem datiem</w:t>
            </w:r>
          </w:p>
        </w:tc>
      </w:tr>
      <w:tr w:rsidR="00F222D7" w:rsidRPr="00402BB6" w:rsidTr="00363FF3">
        <w:tc>
          <w:tcPr>
            <w:tcW w:w="1696" w:type="dxa"/>
          </w:tcPr>
          <w:p w:rsidR="00F222D7" w:rsidRDefault="00F222D7" w:rsidP="00F222D7">
            <w:pPr>
              <w:rPr>
                <w:lang w:val="lv-LV"/>
              </w:rPr>
            </w:pPr>
            <w:r>
              <w:rPr>
                <w:lang w:val="lv-LV"/>
              </w:rPr>
              <w:t>15.20 – 15.40</w:t>
            </w:r>
          </w:p>
        </w:tc>
        <w:tc>
          <w:tcPr>
            <w:tcW w:w="3402" w:type="dxa"/>
          </w:tcPr>
          <w:p w:rsidR="00F222D7" w:rsidRPr="00F222D7" w:rsidRDefault="00402BB6" w:rsidP="00402BB6">
            <w:pPr>
              <w:spacing w:line="256" w:lineRule="auto"/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  <w:r w:rsidRPr="00382936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>Strautiņš U.</w:t>
            </w:r>
            <w:r w:rsidRPr="00382936">
              <w:rPr>
                <w:rFonts w:cs="Courier New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 Iejāde no dinamisko sistēmu skatpunkta</w:t>
            </w:r>
          </w:p>
        </w:tc>
        <w:tc>
          <w:tcPr>
            <w:tcW w:w="4252" w:type="dxa"/>
          </w:tcPr>
          <w:p w:rsidR="00F222D7" w:rsidRPr="00CF4D38" w:rsidRDefault="00402BB6" w:rsidP="00F222D7">
            <w:pPr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  <w:r w:rsidRPr="00CF4D38"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Dāmis A., Valeinis A. </w:t>
            </w:r>
            <w:r w:rsidRPr="00CF4D38"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  <w:lang w:val="lv-LV"/>
              </w:rPr>
              <w:t> </w:t>
            </w:r>
            <w:r w:rsidRPr="00CF4D38">
              <w:rPr>
                <w:rFonts w:cs="Tahoma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Fiduciālie vispārinātie ticamības intervāli</w:t>
            </w:r>
          </w:p>
        </w:tc>
      </w:tr>
      <w:tr w:rsidR="00402BB6" w:rsidRPr="00F27DB0" w:rsidTr="00363FF3">
        <w:tc>
          <w:tcPr>
            <w:tcW w:w="1696" w:type="dxa"/>
          </w:tcPr>
          <w:p w:rsidR="00402BB6" w:rsidRDefault="00402BB6" w:rsidP="00402BB6">
            <w:pPr>
              <w:rPr>
                <w:lang w:val="lv-LV"/>
              </w:rPr>
            </w:pPr>
            <w:r>
              <w:rPr>
                <w:lang w:val="lv-LV"/>
              </w:rPr>
              <w:t>15.40 – 16.00</w:t>
            </w:r>
          </w:p>
        </w:tc>
        <w:tc>
          <w:tcPr>
            <w:tcW w:w="3402" w:type="dxa"/>
          </w:tcPr>
          <w:p w:rsidR="00402BB6" w:rsidRPr="00F222D7" w:rsidRDefault="00402BB6" w:rsidP="00402BB6">
            <w:pPr>
              <w:spacing w:line="256" w:lineRule="auto"/>
              <w:rPr>
                <w:rStyle w:val="Strong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  <w:proofErr w:type="spellStart"/>
            <w:r w:rsidRPr="00D95BE5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Cepītis</w:t>
            </w:r>
            <w:proofErr w:type="spellEnd"/>
            <w:r w:rsidRPr="00D95BE5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 J. </w:t>
            </w:r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Par </w:t>
            </w:r>
            <w:proofErr w:type="spellStart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procesu</w:t>
            </w:r>
            <w:proofErr w:type="spellEnd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bioķīmiskos</w:t>
            </w:r>
            <w:proofErr w:type="spellEnd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reaktoros</w:t>
            </w:r>
            <w:proofErr w:type="spellEnd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matemātisko</w:t>
            </w:r>
            <w:proofErr w:type="spellEnd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BE5">
              <w:rPr>
                <w:rStyle w:val="Strong"/>
                <w:i/>
                <w:color w:val="000000"/>
                <w:sz w:val="20"/>
                <w:szCs w:val="20"/>
                <w:shd w:val="clear" w:color="auto" w:fill="FFFFFF"/>
              </w:rPr>
              <w:t>modelēšanu</w:t>
            </w:r>
            <w:proofErr w:type="spellEnd"/>
          </w:p>
        </w:tc>
        <w:tc>
          <w:tcPr>
            <w:tcW w:w="4252" w:type="dxa"/>
          </w:tcPr>
          <w:p w:rsidR="00402BB6" w:rsidRPr="00A84A70" w:rsidRDefault="00402BB6" w:rsidP="00402BB6">
            <w:pPr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</w:pPr>
            <w:r w:rsidRPr="00A84A70">
              <w:rPr>
                <w:rFonts w:cs="Courier New"/>
                <w:b/>
                <w:color w:val="333333"/>
                <w:sz w:val="20"/>
                <w:szCs w:val="20"/>
                <w:shd w:val="clear" w:color="auto" w:fill="FFFFFF"/>
                <w:lang w:val="lv-LV"/>
              </w:rPr>
              <w:t xml:space="preserve">Valkovska J., Valeinis J. 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Nogludin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ā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t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ā</w:t>
            </w:r>
            <w:r w:rsidRPr="00A84A70">
              <w:rPr>
                <w:rStyle w:val="apple-converted-space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 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d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ž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eknaifa emp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ī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risk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ā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s ticam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ī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bas metode ROC l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ī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kn</w:t>
            </w:r>
            <w:r w:rsidRPr="00A84A70">
              <w:rPr>
                <w:rStyle w:val="c2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ē</w:t>
            </w:r>
            <w:r w:rsidRPr="00A84A70">
              <w:rPr>
                <w:rStyle w:val="c1"/>
                <w:b/>
                <w:i/>
                <w:color w:val="333333"/>
                <w:sz w:val="20"/>
                <w:szCs w:val="20"/>
                <w:shd w:val="clear" w:color="auto" w:fill="FFFFFF"/>
                <w:lang w:val="lv-LV"/>
              </w:rPr>
              <w:t>m</w:t>
            </w:r>
          </w:p>
        </w:tc>
      </w:tr>
    </w:tbl>
    <w:p w:rsidR="00D17C2D" w:rsidRDefault="00D17C2D" w:rsidP="005009C2">
      <w:pPr>
        <w:rPr>
          <w:lang w:val="lv-LV"/>
        </w:rPr>
      </w:pPr>
    </w:p>
    <w:p w:rsidR="005009C2" w:rsidRPr="000C51B8" w:rsidRDefault="00402BB6" w:rsidP="005009C2">
      <w:pPr>
        <w:rPr>
          <w:lang w:val="lv-LV"/>
        </w:rPr>
      </w:pPr>
      <w:r>
        <w:rPr>
          <w:lang w:val="lv-LV"/>
        </w:rPr>
        <w:t>16.0</w:t>
      </w:r>
      <w:r w:rsidR="005009C2">
        <w:rPr>
          <w:lang w:val="lv-LV"/>
        </w:rPr>
        <w:t>0 Konferences noslēgums</w:t>
      </w:r>
      <w:r w:rsidR="002A4AE8">
        <w:rPr>
          <w:lang w:val="lv-LV"/>
        </w:rPr>
        <w:t xml:space="preserve">   115.auditorija</w:t>
      </w:r>
    </w:p>
    <w:sectPr w:rsidR="005009C2" w:rsidRPr="000C51B8" w:rsidSect="008726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C5" w:rsidRDefault="00A34AC5" w:rsidP="00382936">
      <w:pPr>
        <w:spacing w:after="0" w:line="240" w:lineRule="auto"/>
      </w:pPr>
      <w:r>
        <w:separator/>
      </w:r>
    </w:p>
  </w:endnote>
  <w:endnote w:type="continuationSeparator" w:id="0">
    <w:p w:rsidR="00A34AC5" w:rsidRDefault="00A34AC5" w:rsidP="003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C5" w:rsidRDefault="00A34AC5" w:rsidP="00382936">
      <w:pPr>
        <w:spacing w:after="0" w:line="240" w:lineRule="auto"/>
      </w:pPr>
      <w:r>
        <w:separator/>
      </w:r>
    </w:p>
  </w:footnote>
  <w:footnote w:type="continuationSeparator" w:id="0">
    <w:p w:rsidR="00A34AC5" w:rsidRDefault="00A34AC5" w:rsidP="003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36" w:rsidRPr="00382936" w:rsidRDefault="00382936" w:rsidP="00382936">
    <w:pPr>
      <w:pStyle w:val="Header"/>
      <w:jc w:val="center"/>
      <w:rPr>
        <w:b/>
        <w:sz w:val="28"/>
        <w:szCs w:val="28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EC5"/>
    <w:multiLevelType w:val="hybridMultilevel"/>
    <w:tmpl w:val="4C804866"/>
    <w:lvl w:ilvl="0" w:tplc="93244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67AF"/>
    <w:multiLevelType w:val="hybridMultilevel"/>
    <w:tmpl w:val="97FA0116"/>
    <w:lvl w:ilvl="0" w:tplc="913A04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459A"/>
    <w:multiLevelType w:val="hybridMultilevel"/>
    <w:tmpl w:val="65CC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3860"/>
    <w:multiLevelType w:val="hybridMultilevel"/>
    <w:tmpl w:val="618C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F1252"/>
    <w:multiLevelType w:val="hybridMultilevel"/>
    <w:tmpl w:val="618C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79EF"/>
    <w:multiLevelType w:val="hybridMultilevel"/>
    <w:tmpl w:val="458A5628"/>
    <w:lvl w:ilvl="0" w:tplc="69845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0A2D"/>
    <w:multiLevelType w:val="hybridMultilevel"/>
    <w:tmpl w:val="6F32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1A6B"/>
    <w:multiLevelType w:val="hybridMultilevel"/>
    <w:tmpl w:val="B518F45A"/>
    <w:lvl w:ilvl="0" w:tplc="B16C2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C653C"/>
    <w:multiLevelType w:val="hybridMultilevel"/>
    <w:tmpl w:val="338E54EE"/>
    <w:lvl w:ilvl="0" w:tplc="3AE60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7AE"/>
    <w:rsid w:val="00012306"/>
    <w:rsid w:val="000C51B8"/>
    <w:rsid w:val="000D48EE"/>
    <w:rsid w:val="00193A17"/>
    <w:rsid w:val="00234DE4"/>
    <w:rsid w:val="002A4AE8"/>
    <w:rsid w:val="002B7B8B"/>
    <w:rsid w:val="002E0C3B"/>
    <w:rsid w:val="002F1437"/>
    <w:rsid w:val="00357C6D"/>
    <w:rsid w:val="00363FF3"/>
    <w:rsid w:val="00382936"/>
    <w:rsid w:val="003B24FA"/>
    <w:rsid w:val="00402BB6"/>
    <w:rsid w:val="00421271"/>
    <w:rsid w:val="00423EF3"/>
    <w:rsid w:val="00423F5D"/>
    <w:rsid w:val="00471B5B"/>
    <w:rsid w:val="00477BA6"/>
    <w:rsid w:val="00492CBD"/>
    <w:rsid w:val="004B5DAB"/>
    <w:rsid w:val="004D3F50"/>
    <w:rsid w:val="004E557D"/>
    <w:rsid w:val="005009C2"/>
    <w:rsid w:val="005957C2"/>
    <w:rsid w:val="005B5BBD"/>
    <w:rsid w:val="005C1584"/>
    <w:rsid w:val="00624896"/>
    <w:rsid w:val="00627972"/>
    <w:rsid w:val="007806CE"/>
    <w:rsid w:val="00782AC0"/>
    <w:rsid w:val="007B1A5C"/>
    <w:rsid w:val="007E2606"/>
    <w:rsid w:val="007E27AE"/>
    <w:rsid w:val="007F0DFB"/>
    <w:rsid w:val="008726C6"/>
    <w:rsid w:val="008B4A68"/>
    <w:rsid w:val="008C030B"/>
    <w:rsid w:val="00A10908"/>
    <w:rsid w:val="00A23B8F"/>
    <w:rsid w:val="00A34AC5"/>
    <w:rsid w:val="00A84A70"/>
    <w:rsid w:val="00AD0342"/>
    <w:rsid w:val="00AE0531"/>
    <w:rsid w:val="00AE0BD7"/>
    <w:rsid w:val="00B369C9"/>
    <w:rsid w:val="00BB4B7A"/>
    <w:rsid w:val="00BF3DA3"/>
    <w:rsid w:val="00C60C09"/>
    <w:rsid w:val="00CF4D38"/>
    <w:rsid w:val="00D17C2D"/>
    <w:rsid w:val="00D40291"/>
    <w:rsid w:val="00D95BE5"/>
    <w:rsid w:val="00E20BAC"/>
    <w:rsid w:val="00E3025C"/>
    <w:rsid w:val="00E40D30"/>
    <w:rsid w:val="00F0566E"/>
    <w:rsid w:val="00F222D7"/>
    <w:rsid w:val="00F25DEF"/>
    <w:rsid w:val="00F27DB0"/>
    <w:rsid w:val="00F6672E"/>
    <w:rsid w:val="00F906AA"/>
    <w:rsid w:val="00FA4224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0531"/>
    <w:rPr>
      <w:b/>
      <w:bCs/>
    </w:rPr>
  </w:style>
  <w:style w:type="paragraph" w:styleId="ListParagraph">
    <w:name w:val="List Paragraph"/>
    <w:basedOn w:val="Normal"/>
    <w:uiPriority w:val="34"/>
    <w:qFormat/>
    <w:rsid w:val="00AE05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4A70"/>
  </w:style>
  <w:style w:type="character" w:customStyle="1" w:styleId="c1">
    <w:name w:val="c1"/>
    <w:basedOn w:val="DefaultParagraphFont"/>
    <w:rsid w:val="00A84A70"/>
  </w:style>
  <w:style w:type="character" w:customStyle="1" w:styleId="c2">
    <w:name w:val="c2"/>
    <w:basedOn w:val="DefaultParagraphFont"/>
    <w:rsid w:val="00A84A70"/>
  </w:style>
  <w:style w:type="paragraph" w:styleId="NoSpacing">
    <w:name w:val="No Spacing"/>
    <w:uiPriority w:val="1"/>
    <w:qFormat/>
    <w:rsid w:val="007B1A5C"/>
    <w:pPr>
      <w:spacing w:after="0" w:line="276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36"/>
  </w:style>
  <w:style w:type="paragraph" w:styleId="Footer">
    <w:name w:val="footer"/>
    <w:basedOn w:val="Normal"/>
    <w:link w:val="FooterChar"/>
    <w:uiPriority w:val="99"/>
    <w:unhideWhenUsed/>
    <w:rsid w:val="003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JanisC</dc:creator>
  <cp:lastModifiedBy>Ольга Григоренко</cp:lastModifiedBy>
  <cp:revision>2</cp:revision>
  <dcterms:created xsi:type="dcterms:W3CDTF">2016-04-11T18:35:00Z</dcterms:created>
  <dcterms:modified xsi:type="dcterms:W3CDTF">2016-04-11T18:35:00Z</dcterms:modified>
</cp:coreProperties>
</file>